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8C20802" w14:textId="3F95FD0F" w:rsidR="00164B4C" w:rsidRPr="00164B4C" w:rsidRDefault="00164B4C" w:rsidP="00164B4C">
      <w:pPr>
        <w:widowControl w:val="0"/>
        <w:tabs>
          <w:tab w:val="left" w:pos="6190"/>
        </w:tabs>
        <w:spacing w:after="100" w:afterAutospacing="1" w:line="276" w:lineRule="auto"/>
        <w:ind w:left="-567" w:right="-518"/>
        <w:jc w:val="center"/>
        <w:outlineLvl w:val="3"/>
        <w:rPr>
          <w:rFonts w:asciiTheme="minorHAnsi" w:eastAsia="Arial" w:hAnsiTheme="minorHAnsi" w:cstheme="minorHAnsi"/>
          <w:b/>
          <w:bCs/>
        </w:rPr>
      </w:pPr>
      <w:r w:rsidRPr="00164B4C">
        <w:rPr>
          <w:rFonts w:asciiTheme="minorHAnsi" w:eastAsia="Arial" w:hAnsiTheme="minorHAnsi" w:cstheme="minorHAnsi"/>
          <w:b/>
          <w:bCs/>
        </w:rPr>
        <w:t>ANEXO VII</w:t>
      </w:r>
    </w:p>
    <w:p w14:paraId="57FB1566" w14:textId="18B1D195" w:rsidR="00532B1F" w:rsidRPr="00870354" w:rsidRDefault="00532B1F" w:rsidP="009967EF">
      <w:pPr>
        <w:widowControl w:val="0"/>
        <w:tabs>
          <w:tab w:val="left" w:pos="6190"/>
        </w:tabs>
        <w:spacing w:after="100" w:afterAutospacing="1" w:line="276" w:lineRule="auto"/>
        <w:ind w:left="-567" w:right="-518"/>
        <w:jc w:val="both"/>
        <w:outlineLvl w:val="3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CONTRATO Nº </w:t>
      </w:r>
      <w:r w:rsidR="00450A5B">
        <w:rPr>
          <w:rFonts w:asciiTheme="minorHAnsi" w:eastAsia="Arial" w:hAnsiTheme="minorHAnsi" w:cstheme="minorHAnsi"/>
          <w:b/>
          <w:bCs/>
          <w:sz w:val="22"/>
          <w:szCs w:val="22"/>
        </w:rPr>
        <w:t>XXX</w:t>
      </w:r>
      <w:r w:rsidR="003B0A54"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>/</w:t>
      </w:r>
      <w:r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>202</w:t>
      </w:r>
      <w:r w:rsidR="001128C6">
        <w:rPr>
          <w:rFonts w:asciiTheme="minorHAnsi" w:eastAsia="Arial" w:hAnsiTheme="minorHAnsi" w:cstheme="minorHAnsi"/>
          <w:b/>
          <w:bCs/>
          <w:sz w:val="22"/>
          <w:szCs w:val="22"/>
        </w:rPr>
        <w:t>3</w:t>
      </w:r>
    </w:p>
    <w:p w14:paraId="5670DDBE" w14:textId="50B81F6B" w:rsidR="00532B1F" w:rsidRPr="00721379" w:rsidRDefault="00532B1F" w:rsidP="009967EF">
      <w:pPr>
        <w:spacing w:after="100" w:afterAutospacing="1"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21379">
        <w:rPr>
          <w:rFonts w:asciiTheme="minorHAnsi" w:eastAsia="Calibri" w:hAnsiTheme="minorHAnsi" w:cstheme="minorHAnsi"/>
          <w:b/>
          <w:sz w:val="22"/>
          <w:szCs w:val="22"/>
        </w:rPr>
        <w:t xml:space="preserve">PREGÃO </w:t>
      </w:r>
      <w:r w:rsidR="00CA2B4C">
        <w:rPr>
          <w:rFonts w:asciiTheme="minorHAnsi" w:eastAsia="Calibri" w:hAnsiTheme="minorHAnsi" w:cstheme="minorHAnsi"/>
          <w:b/>
          <w:sz w:val="22"/>
          <w:szCs w:val="22"/>
        </w:rPr>
        <w:t>ELETRÔNICO</w:t>
      </w:r>
      <w:r w:rsidRPr="00721379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8A2E38">
        <w:rPr>
          <w:rFonts w:asciiTheme="minorHAnsi" w:eastAsia="Calibri" w:hAnsiTheme="minorHAnsi" w:cstheme="minorHAnsi"/>
          <w:b/>
          <w:sz w:val="22"/>
          <w:szCs w:val="22"/>
        </w:rPr>
        <w:t xml:space="preserve">SRP </w:t>
      </w:r>
      <w:r w:rsidRPr="00721379">
        <w:rPr>
          <w:rFonts w:asciiTheme="minorHAnsi" w:eastAsia="Calibri" w:hAnsiTheme="minorHAnsi" w:cstheme="minorHAnsi"/>
          <w:b/>
          <w:sz w:val="22"/>
          <w:szCs w:val="22"/>
        </w:rPr>
        <w:t xml:space="preserve">Nº </w:t>
      </w:r>
      <w:r w:rsidR="00BE3217">
        <w:rPr>
          <w:rFonts w:asciiTheme="minorHAnsi" w:eastAsia="Calibri" w:hAnsiTheme="minorHAnsi" w:cstheme="minorHAnsi"/>
          <w:b/>
          <w:sz w:val="22"/>
          <w:szCs w:val="22"/>
        </w:rPr>
        <w:t>011</w:t>
      </w:r>
      <w:r w:rsidRPr="00721379">
        <w:rPr>
          <w:rFonts w:asciiTheme="minorHAnsi" w:eastAsia="Calibri" w:hAnsiTheme="minorHAnsi" w:cstheme="minorHAnsi"/>
          <w:b/>
          <w:sz w:val="22"/>
          <w:szCs w:val="22"/>
        </w:rPr>
        <w:t>/202</w:t>
      </w:r>
      <w:r w:rsidR="00CA2B4C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42F7AD3F" w14:textId="4E2ABE99" w:rsidR="00532B1F" w:rsidRPr="00870354" w:rsidRDefault="00532B1F" w:rsidP="009967EF">
      <w:pPr>
        <w:spacing w:after="100" w:afterAutospacing="1"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870354">
        <w:rPr>
          <w:rFonts w:asciiTheme="minorHAnsi" w:eastAsia="Calibri" w:hAnsiTheme="minorHAnsi" w:cstheme="minorHAnsi"/>
          <w:b/>
          <w:sz w:val="22"/>
          <w:szCs w:val="22"/>
        </w:rPr>
        <w:t xml:space="preserve">PROCESSO ADMINISTRATIVO Nº </w:t>
      </w:r>
      <w:r w:rsidR="00450A5B">
        <w:rPr>
          <w:rFonts w:asciiTheme="minorHAnsi" w:eastAsia="Calibri" w:hAnsiTheme="minorHAnsi" w:cstheme="minorHAnsi"/>
          <w:b/>
          <w:sz w:val="22"/>
          <w:szCs w:val="22"/>
        </w:rPr>
        <w:t>15.398</w:t>
      </w:r>
      <w:r w:rsidR="00721379">
        <w:rPr>
          <w:rFonts w:asciiTheme="minorHAnsi" w:eastAsia="Calibri" w:hAnsiTheme="minorHAnsi" w:cstheme="minorHAnsi"/>
          <w:b/>
          <w:sz w:val="22"/>
          <w:szCs w:val="22"/>
        </w:rPr>
        <w:t>/202</w:t>
      </w:r>
      <w:r w:rsidR="00450A5B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43E22EEF" w14:textId="6C3C4429" w:rsidR="00870354" w:rsidRPr="00870354" w:rsidRDefault="00870354" w:rsidP="009967EF">
      <w:pPr>
        <w:autoSpaceDE w:val="0"/>
        <w:spacing w:line="276" w:lineRule="auto"/>
        <w:ind w:left="5103" w:right="-518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val="pt-PT"/>
        </w:rPr>
      </w:pPr>
      <w:r w:rsidRPr="00870354">
        <w:rPr>
          <w:rFonts w:asciiTheme="minorHAnsi" w:eastAsia="Calibri" w:hAnsiTheme="minorHAnsi" w:cstheme="minorHAnsi"/>
          <w:b/>
          <w:sz w:val="22"/>
          <w:szCs w:val="22"/>
          <w:lang w:val="pt-PT"/>
        </w:rPr>
        <w:t xml:space="preserve">CONTRATO CELEBRADO PELO MUNICÍPIO DE SAQUAREMA E PELA EMPRESA </w:t>
      </w:r>
      <w:r w:rsidR="00450A5B">
        <w:rPr>
          <w:rFonts w:asciiTheme="minorHAnsi" w:eastAsia="Calibri" w:hAnsiTheme="minorHAnsi" w:cstheme="minorHAnsi"/>
          <w:b/>
          <w:sz w:val="22"/>
          <w:szCs w:val="22"/>
          <w:lang w:val="pt-PT"/>
        </w:rPr>
        <w:t>_____________________</w:t>
      </w:r>
      <w:r w:rsidRPr="00870354">
        <w:rPr>
          <w:rFonts w:asciiTheme="minorHAnsi" w:eastAsia="Calibri" w:hAnsiTheme="minorHAnsi" w:cstheme="minorHAnsi"/>
          <w:b/>
          <w:sz w:val="22"/>
          <w:szCs w:val="22"/>
          <w:lang w:val="pt-PT"/>
        </w:rPr>
        <w:t xml:space="preserve">, QUE TEM POR OBJETO </w:t>
      </w:r>
      <w:r w:rsidR="00450A5B" w:rsidRPr="00450A5B">
        <w:rPr>
          <w:rFonts w:asciiTheme="minorHAnsi" w:eastAsia="Calibri" w:hAnsiTheme="minorHAnsi" w:cstheme="minorHAnsi"/>
          <w:b/>
          <w:sz w:val="22"/>
          <w:szCs w:val="22"/>
          <w:lang w:val="pt-PT"/>
        </w:rPr>
        <w:t>CONTRATAÇÃO DE EMPRESA ESPECIALIZADA EM COMUNICAÇÃO VISUAL, INCLUINDO TODOS OS MATERIAIS PARA SUA EXECUÇÃO E INSTALAÇÃO, PELO PERÍODO DE 12 (DOZE) MESES.</w:t>
      </w:r>
    </w:p>
    <w:p w14:paraId="58DB5479" w14:textId="77777777" w:rsidR="00870354" w:rsidRPr="00870354" w:rsidRDefault="00870354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  <w:lang w:val="pt-PT"/>
        </w:rPr>
      </w:pPr>
    </w:p>
    <w:p w14:paraId="43030D07" w14:textId="0A0E70BB" w:rsidR="00532B1F" w:rsidRPr="00870354" w:rsidRDefault="00532B1F" w:rsidP="009967EF">
      <w:pPr>
        <w:autoSpaceDE w:val="0"/>
        <w:spacing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eastAsia="Calibri" w:hAnsiTheme="minorHAnsi" w:cstheme="minorHAnsi"/>
          <w:b/>
          <w:sz w:val="22"/>
          <w:szCs w:val="22"/>
        </w:rPr>
        <w:t xml:space="preserve">CONTRATANTE: </w:t>
      </w:r>
      <w:r w:rsidRPr="00870354">
        <w:rPr>
          <w:rFonts w:asciiTheme="minorHAnsi" w:hAnsiTheme="minorHAnsi" w:cstheme="minorHAnsi"/>
          <w:b/>
          <w:sz w:val="22"/>
          <w:szCs w:val="22"/>
        </w:rPr>
        <w:t>MUNICÍPIO DE SAQUAREMA</w:t>
      </w:r>
      <w:r w:rsidRPr="00870354">
        <w:rPr>
          <w:rFonts w:asciiTheme="minorHAnsi" w:hAnsiTheme="minorHAnsi" w:cstheme="minorHAnsi"/>
          <w:sz w:val="22"/>
          <w:szCs w:val="22"/>
        </w:rPr>
        <w:t>, inscrito no CNPJ sob o nº32.147.670/0001-21, com sede na Rua Coronel Madureira, 77– Centro, Saquarema – RJ, CEP 28990-</w:t>
      </w:r>
      <w:r w:rsidR="00CF0B54" w:rsidRPr="00870354">
        <w:rPr>
          <w:rFonts w:asciiTheme="minorHAnsi" w:hAnsiTheme="minorHAnsi" w:cstheme="minorHAnsi"/>
          <w:sz w:val="22"/>
          <w:szCs w:val="22"/>
        </w:rPr>
        <w:t>756</w:t>
      </w:r>
      <w:r w:rsidRPr="00870354">
        <w:rPr>
          <w:rFonts w:asciiTheme="minorHAnsi" w:hAnsiTheme="minorHAnsi" w:cstheme="minorHAnsi"/>
          <w:sz w:val="22"/>
          <w:szCs w:val="22"/>
        </w:rPr>
        <w:t xml:space="preserve">, doravante denominado MUNICÍPIO, neste ato representado pelo Secretário Municipal de Comunicação Social Sr. </w:t>
      </w:r>
      <w:r w:rsidRPr="00870354">
        <w:rPr>
          <w:rFonts w:asciiTheme="minorHAnsi" w:hAnsiTheme="minorHAnsi" w:cstheme="minorHAnsi"/>
          <w:b/>
          <w:sz w:val="22"/>
          <w:szCs w:val="22"/>
        </w:rPr>
        <w:t>Nilson da Costa Cardoso Júnior</w:t>
      </w:r>
      <w:r w:rsidRPr="00870354">
        <w:rPr>
          <w:rFonts w:asciiTheme="minorHAnsi" w:hAnsiTheme="minorHAnsi" w:cstheme="minorHAnsi"/>
          <w:sz w:val="22"/>
          <w:szCs w:val="22"/>
        </w:rPr>
        <w:t>, brasileiro, casado, portador da carteira de identidade nº.  12610256-5 IFP/RJ, inscrito no CPF nº. 054.702.167-48.</w:t>
      </w:r>
    </w:p>
    <w:p w14:paraId="67179DF5" w14:textId="77777777" w:rsidR="00532B1F" w:rsidRPr="00870354" w:rsidRDefault="00532B1F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E6E4ECE" w14:textId="37EC93F6" w:rsidR="00BE7CAE" w:rsidRPr="00450A5B" w:rsidRDefault="00450A5B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</w:pPr>
      <w:r w:rsidRPr="00450A5B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CONTRATADA: </w:t>
      </w:r>
      <w:r w:rsidRPr="00450A5B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>__________________ inscrita no CNPJ (MF) n.º _________________ localizada       no (a) _________________________, representada pelo(a) __________________Sr(a) _______________ portador(a) da Cédula de Identidade n.º ____________ e CPF (MF) n.º _____________ de acordo com a representação legal que lhe é outorgada por _______________.</w:t>
      </w:r>
    </w:p>
    <w:p w14:paraId="09F518E4" w14:textId="77777777" w:rsidR="00450A5B" w:rsidRPr="00870354" w:rsidRDefault="00450A5B" w:rsidP="009967EF">
      <w:pPr>
        <w:autoSpaceDE w:val="0"/>
        <w:spacing w:line="276" w:lineRule="auto"/>
        <w:ind w:left="-567" w:right="-51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9F88E55" w14:textId="72F96326" w:rsidR="00870354" w:rsidRPr="00450A5B" w:rsidRDefault="00870354" w:rsidP="00450A5B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Pelo presente instrumento, devidamente autorizado pelo </w:t>
      </w:r>
      <w:r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Processo Administrativo nº 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15.398/2023</w:t>
      </w:r>
      <w:r w:rsidRPr="00870354">
        <w:rPr>
          <w:rFonts w:asciiTheme="minorHAnsi" w:hAnsiTheme="minorHAnsi" w:cstheme="minorHAnsi"/>
          <w:sz w:val="22"/>
          <w:szCs w:val="22"/>
        </w:rPr>
        <w:t>, regido pela Lei nº 8666/93</w:t>
      </w:r>
      <w:r w:rsidR="00D5679C">
        <w:rPr>
          <w:rFonts w:asciiTheme="minorHAnsi" w:hAnsiTheme="minorHAnsi" w:cstheme="minorHAnsi"/>
          <w:sz w:val="22"/>
          <w:szCs w:val="22"/>
        </w:rPr>
        <w:t xml:space="preserve"> </w:t>
      </w:r>
      <w:r w:rsidR="00D5679C" w:rsidRPr="00D5679C">
        <w:rPr>
          <w:rFonts w:asciiTheme="minorHAnsi" w:hAnsiTheme="minorHAnsi" w:cstheme="minorHAnsi"/>
          <w:sz w:val="22"/>
          <w:szCs w:val="22"/>
        </w:rPr>
        <w:t xml:space="preserve">e conforme à 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Ata de Registro de Preços 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XXX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D5679C" w:rsidRPr="00D5679C">
        <w:rPr>
          <w:rFonts w:asciiTheme="minorHAnsi" w:hAnsiTheme="minorHAnsi" w:cstheme="minorHAnsi"/>
          <w:sz w:val="22"/>
          <w:szCs w:val="22"/>
        </w:rPr>
        <w:t xml:space="preserve">, oriunda do 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Pregão </w:t>
      </w:r>
      <w:r w:rsidR="00CA2B4C">
        <w:rPr>
          <w:rFonts w:asciiTheme="minorHAnsi" w:hAnsiTheme="minorHAnsi" w:cstheme="minorHAnsi"/>
          <w:b/>
          <w:bCs/>
          <w:sz w:val="22"/>
          <w:szCs w:val="22"/>
        </w:rPr>
        <w:t xml:space="preserve">Eletrônico 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SRP n° </w:t>
      </w:r>
      <w:r w:rsidR="00BE3217">
        <w:rPr>
          <w:rFonts w:asciiTheme="minorHAnsi" w:hAnsiTheme="minorHAnsi" w:cstheme="minorHAnsi"/>
          <w:b/>
          <w:bCs/>
          <w:sz w:val="22"/>
          <w:szCs w:val="22"/>
        </w:rPr>
        <w:t>011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>, CONTRATANTE e a CONTRATADA acima identificados, e pelos seus representantes devidamente qualificados, têm justo e acordado, por si e eventuais sucessores, a execução, pela segunda, do objeto abaixo descrito, mediante cláusulas e condições seguintes:</w:t>
      </w:r>
    </w:p>
    <w:p w14:paraId="3F790947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PRIMEIRA – DO OBJETO</w:t>
      </w:r>
    </w:p>
    <w:p w14:paraId="211202CB" w14:textId="7917543C" w:rsidR="002B114A" w:rsidRPr="002B114A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1.1. Constitui objeto deste instrumento </w:t>
      </w:r>
      <w:r w:rsidR="00450A5B">
        <w:rPr>
          <w:rFonts w:asciiTheme="minorHAnsi" w:hAnsiTheme="minorHAnsi" w:cstheme="minorHAnsi"/>
          <w:sz w:val="22"/>
          <w:szCs w:val="22"/>
        </w:rPr>
        <w:t xml:space="preserve">a </w:t>
      </w:r>
      <w:r w:rsidR="00450A5B" w:rsidRPr="00450A5B">
        <w:rPr>
          <w:rFonts w:asciiTheme="minorHAnsi" w:hAnsiTheme="minorHAnsi" w:cstheme="minorHAnsi"/>
          <w:sz w:val="22"/>
          <w:szCs w:val="22"/>
        </w:rPr>
        <w:t>contratação de empresa especializada em comunicação visual, incluindo todos os materiais para sua execução e instalação, pelo período de 12 (doze) meses.</w:t>
      </w:r>
    </w:p>
    <w:p w14:paraId="572ADB0F" w14:textId="2F51580F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1.2. A execução dos serviços obedecerá aos termos do Edital de Licitação na modalidade </w:t>
      </w:r>
      <w:r w:rsidR="005F58A8"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Pregão </w:t>
      </w:r>
      <w:r w:rsidR="00CA2B4C" w:rsidRPr="00CA2B4C">
        <w:rPr>
          <w:rFonts w:asciiTheme="minorHAnsi" w:hAnsiTheme="minorHAnsi" w:cstheme="minorHAnsi"/>
          <w:b/>
          <w:bCs/>
          <w:sz w:val="22"/>
          <w:szCs w:val="22"/>
        </w:rPr>
        <w:t>Eletrônico</w:t>
      </w:r>
      <w:r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 nº </w:t>
      </w:r>
      <w:r w:rsidR="00BE3217">
        <w:rPr>
          <w:rFonts w:asciiTheme="minorHAnsi" w:hAnsiTheme="minorHAnsi" w:cstheme="minorHAnsi"/>
          <w:b/>
          <w:bCs/>
          <w:sz w:val="22"/>
          <w:szCs w:val="22"/>
        </w:rPr>
        <w:t>011</w:t>
      </w:r>
      <w:bookmarkStart w:id="0" w:name="_GoBack"/>
      <w:bookmarkEnd w:id="0"/>
      <w:r w:rsidRPr="00093581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5F58A8" w:rsidRPr="00093581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082E56">
        <w:rPr>
          <w:rFonts w:asciiTheme="minorHAnsi" w:hAnsiTheme="minorHAnsi" w:cstheme="minorHAnsi"/>
          <w:sz w:val="22"/>
          <w:szCs w:val="22"/>
        </w:rPr>
        <w:t xml:space="preserve"> e</w:t>
      </w:r>
      <w:r w:rsidR="00082E56" w:rsidRPr="00082E56">
        <w:rPr>
          <w:rFonts w:asciiTheme="minorHAnsi" w:hAnsiTheme="minorHAnsi" w:cstheme="minorHAnsi"/>
          <w:sz w:val="22"/>
          <w:szCs w:val="22"/>
        </w:rPr>
        <w:t xml:space="preserve"> </w:t>
      </w:r>
      <w:r w:rsidR="00082E56" w:rsidRPr="00870354">
        <w:rPr>
          <w:rFonts w:asciiTheme="minorHAnsi" w:hAnsiTheme="minorHAnsi" w:cstheme="minorHAnsi"/>
          <w:sz w:val="22"/>
          <w:szCs w:val="22"/>
        </w:rPr>
        <w:t>seus anexos</w:t>
      </w:r>
      <w:r w:rsidR="003014B0">
        <w:rPr>
          <w:rFonts w:asciiTheme="minorHAnsi" w:hAnsiTheme="minorHAnsi" w:cstheme="minorHAnsi"/>
          <w:sz w:val="22"/>
          <w:szCs w:val="22"/>
        </w:rPr>
        <w:t xml:space="preserve">, </w:t>
      </w:r>
      <w:r w:rsidR="003014B0"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Ata de Registro de Preços 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XXX</w:t>
      </w:r>
      <w:r w:rsidR="003014B0" w:rsidRPr="00093581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 xml:space="preserve"> que juntamente com a Proposta da CONTRATADA, passam a integrar o presente instrumento contratual, independente de</w:t>
      </w:r>
      <w:r w:rsidRPr="0087035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transcrição.</w:t>
      </w:r>
    </w:p>
    <w:p w14:paraId="2222AB4A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 xml:space="preserve">1.3. Os documentos referidos </w:t>
      </w:r>
      <w:proofErr w:type="spellStart"/>
      <w:r w:rsidRPr="00870354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 xml:space="preserve"> presente cláusula são considerados suficientes para, em complemento a este Contrato, definir a sua extensão e desta forma reger a execução do objeto contratado.</w:t>
      </w:r>
    </w:p>
    <w:p w14:paraId="2711EB62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SEGUNDA – DO REGIME DE EXECUÇÃO</w:t>
      </w:r>
    </w:p>
    <w:p w14:paraId="757FDC99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2.1. A execução dos serviços contratados será indireta, sob o regime de empreitada por preço unitário.</w:t>
      </w:r>
    </w:p>
    <w:p w14:paraId="453EDD28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TERCEIRA – DO VALOR DO CONTRATO E DO PAGAMENTO</w:t>
      </w:r>
    </w:p>
    <w:p w14:paraId="10B3A707" w14:textId="070E9877" w:rsidR="00573314" w:rsidRPr="00093581" w:rsidRDefault="00870354" w:rsidP="00093581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3.1. O valor global estimado do presente Contrato, para o período de </w:t>
      </w:r>
      <w:r w:rsidR="003D028F" w:rsidRPr="00FC2345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Pr="00FC2345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 w:rsidR="003D028F" w:rsidRPr="00FC2345">
        <w:rPr>
          <w:rFonts w:asciiTheme="minorHAnsi" w:hAnsiTheme="minorHAnsi" w:cstheme="minorHAnsi"/>
          <w:b/>
          <w:bCs/>
          <w:sz w:val="22"/>
          <w:szCs w:val="22"/>
        </w:rPr>
        <w:t>doze</w:t>
      </w:r>
      <w:r w:rsidRPr="00FC2345">
        <w:rPr>
          <w:rFonts w:asciiTheme="minorHAnsi" w:hAnsiTheme="minorHAnsi" w:cstheme="minorHAnsi"/>
          <w:b/>
          <w:bCs/>
          <w:sz w:val="22"/>
          <w:szCs w:val="22"/>
        </w:rPr>
        <w:t>) meses</w:t>
      </w:r>
      <w:r w:rsidRPr="00870354">
        <w:rPr>
          <w:rFonts w:asciiTheme="minorHAnsi" w:hAnsiTheme="minorHAnsi" w:cstheme="minorHAnsi"/>
          <w:sz w:val="22"/>
          <w:szCs w:val="22"/>
        </w:rPr>
        <w:t xml:space="preserve">, é de </w:t>
      </w:r>
      <w:r w:rsidRPr="00CD19A1">
        <w:rPr>
          <w:rFonts w:asciiTheme="minorHAnsi" w:hAnsiTheme="minorHAnsi" w:cstheme="minorHAnsi"/>
          <w:b/>
          <w:bCs/>
          <w:sz w:val="22"/>
          <w:szCs w:val="22"/>
        </w:rPr>
        <w:t xml:space="preserve">R$ </w:t>
      </w:r>
      <w:proofErr w:type="gramStart"/>
      <w:r w:rsidR="00093581">
        <w:rPr>
          <w:rFonts w:asciiTheme="minorHAnsi" w:hAnsiTheme="minorHAnsi" w:cstheme="minorHAnsi"/>
          <w:b/>
          <w:bCs/>
          <w:sz w:val="22"/>
          <w:szCs w:val="22"/>
        </w:rPr>
        <w:t>XXX.XXX,XX</w:t>
      </w:r>
      <w:proofErr w:type="gramEnd"/>
      <w:r w:rsidR="00CD19A1" w:rsidRPr="00680671">
        <w:rPr>
          <w:rFonts w:asciiTheme="minorHAnsi" w:hAnsiTheme="minorHAnsi" w:cstheme="minorHAnsi"/>
          <w:sz w:val="22"/>
          <w:szCs w:val="22"/>
        </w:rPr>
        <w:t xml:space="preserve">, </w:t>
      </w:r>
      <w:r w:rsidR="00680671" w:rsidRPr="00680671">
        <w:rPr>
          <w:rFonts w:asciiTheme="minorHAnsi" w:hAnsiTheme="minorHAnsi" w:cstheme="minorHAnsi"/>
          <w:sz w:val="22"/>
          <w:szCs w:val="22"/>
        </w:rPr>
        <w:t>conforme a tabela abaixo:</w:t>
      </w:r>
      <w:r w:rsidR="00E13BA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4E8DC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3.2. Os preços propostos pela CONTRATADA abrangem o pagamento de todas as obrigações a seu cargo, bem como:</w:t>
      </w:r>
    </w:p>
    <w:p w14:paraId="4BA19DA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A) Execução propriamente dita, do fornecimento descrito na cláusula primeira;</w:t>
      </w:r>
    </w:p>
    <w:p w14:paraId="1229D667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B) Os encargos sociais trabalhistas e previdenciários incidentes sobre a mão de obra empregada pela CONTRATADA para que possa dar exato cumprimento ao presente contrato;</w:t>
      </w:r>
    </w:p>
    <w:p w14:paraId="6A12F2E0" w14:textId="120ED3E9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C) Os encargos fiscais eventualmente incidentes ou que venham incidir sobre este ou sobre a aquisição deste objeto</w:t>
      </w:r>
      <w:r w:rsidR="00C77075">
        <w:rPr>
          <w:rFonts w:asciiTheme="minorHAnsi" w:hAnsiTheme="minorHAnsi" w:cstheme="minorHAnsi"/>
          <w:sz w:val="22"/>
          <w:szCs w:val="22"/>
        </w:rPr>
        <w:t>:</w:t>
      </w:r>
    </w:p>
    <w:p w14:paraId="73FC63D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3.3. O pagamento será realizado, em até 30 (trinta) dias após a apresentação da(s) nota(s) fiscal (</w:t>
      </w:r>
      <w:proofErr w:type="spellStart"/>
      <w:r w:rsidRPr="00870354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>) devidamente atestada(s) por 02 (dois) servidores;</w:t>
      </w:r>
    </w:p>
    <w:p w14:paraId="348E776F" w14:textId="38BC6F50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3.4. O pagamento do objeto do presente contrato será efetuado mediante a execução do objeto discriminado no </w:t>
      </w:r>
      <w:r w:rsidR="00834715">
        <w:rPr>
          <w:rFonts w:asciiTheme="minorHAnsi" w:hAnsiTheme="minorHAnsi" w:cstheme="minorHAnsi"/>
          <w:sz w:val="22"/>
          <w:szCs w:val="22"/>
        </w:rPr>
        <w:t xml:space="preserve">Termo de Referência de fls. </w:t>
      </w:r>
      <w:bookmarkStart w:id="1" w:name="_Hlk112763968"/>
      <w:r w:rsidR="00093581">
        <w:rPr>
          <w:rFonts w:asciiTheme="minorHAnsi" w:hAnsiTheme="minorHAnsi" w:cstheme="minorHAnsi"/>
          <w:sz w:val="22"/>
          <w:szCs w:val="22"/>
        </w:rPr>
        <w:t>XXX</w:t>
      </w:r>
      <w:r w:rsidR="00596ACA">
        <w:rPr>
          <w:rFonts w:asciiTheme="minorHAnsi" w:hAnsiTheme="minorHAnsi" w:cstheme="minorHAnsi"/>
          <w:sz w:val="22"/>
          <w:szCs w:val="22"/>
        </w:rPr>
        <w:t xml:space="preserve"> a </w:t>
      </w:r>
      <w:r w:rsidR="00093581">
        <w:rPr>
          <w:rFonts w:asciiTheme="minorHAnsi" w:hAnsiTheme="minorHAnsi" w:cstheme="minorHAnsi"/>
          <w:sz w:val="22"/>
          <w:szCs w:val="22"/>
        </w:rPr>
        <w:t xml:space="preserve">XXX </w:t>
      </w:r>
      <w:r w:rsidR="00BE7CAE">
        <w:rPr>
          <w:rFonts w:asciiTheme="minorHAnsi" w:hAnsiTheme="minorHAnsi" w:cstheme="minorHAnsi"/>
          <w:sz w:val="22"/>
          <w:szCs w:val="22"/>
        </w:rPr>
        <w:t xml:space="preserve">do procedimento administrativo </w:t>
      </w:r>
      <w:r w:rsidR="00093581">
        <w:rPr>
          <w:rFonts w:asciiTheme="minorHAnsi" w:hAnsiTheme="minorHAnsi" w:cstheme="minorHAnsi"/>
          <w:sz w:val="22"/>
          <w:szCs w:val="22"/>
        </w:rPr>
        <w:t>1</w:t>
      </w:r>
      <w:r w:rsidR="00BE7CAE">
        <w:rPr>
          <w:rFonts w:asciiTheme="minorHAnsi" w:hAnsiTheme="minorHAnsi" w:cstheme="minorHAnsi"/>
          <w:sz w:val="22"/>
          <w:szCs w:val="22"/>
        </w:rPr>
        <w:t>5</w:t>
      </w:r>
      <w:r w:rsidR="00093581">
        <w:rPr>
          <w:rFonts w:asciiTheme="minorHAnsi" w:hAnsiTheme="minorHAnsi" w:cstheme="minorHAnsi"/>
          <w:sz w:val="22"/>
          <w:szCs w:val="22"/>
        </w:rPr>
        <w:t>.39</w:t>
      </w:r>
      <w:r w:rsidR="00BE7CAE">
        <w:rPr>
          <w:rFonts w:asciiTheme="minorHAnsi" w:hAnsiTheme="minorHAnsi" w:cstheme="minorHAnsi"/>
          <w:sz w:val="22"/>
          <w:szCs w:val="22"/>
        </w:rPr>
        <w:t>8</w:t>
      </w:r>
      <w:r w:rsidR="00093581">
        <w:rPr>
          <w:rFonts w:asciiTheme="minorHAnsi" w:hAnsiTheme="minorHAnsi" w:cstheme="minorHAnsi"/>
          <w:sz w:val="22"/>
          <w:szCs w:val="22"/>
        </w:rPr>
        <w:t>/</w:t>
      </w:r>
      <w:r w:rsidR="00BE7CAE">
        <w:rPr>
          <w:rFonts w:asciiTheme="minorHAnsi" w:hAnsiTheme="minorHAnsi" w:cstheme="minorHAnsi"/>
          <w:sz w:val="22"/>
          <w:szCs w:val="22"/>
        </w:rPr>
        <w:t>202</w:t>
      </w:r>
      <w:r w:rsidR="00093581">
        <w:rPr>
          <w:rFonts w:asciiTheme="minorHAnsi" w:hAnsiTheme="minorHAnsi" w:cstheme="minorHAnsi"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 xml:space="preserve"> </w:t>
      </w:r>
      <w:bookmarkEnd w:id="1"/>
      <w:r w:rsidRPr="00870354">
        <w:rPr>
          <w:rFonts w:asciiTheme="minorHAnsi" w:hAnsiTheme="minorHAnsi" w:cstheme="minorHAnsi"/>
          <w:sz w:val="22"/>
          <w:szCs w:val="22"/>
        </w:rPr>
        <w:t>e seus anexos, partes integrantes do presente instrumento contratual;</w:t>
      </w:r>
    </w:p>
    <w:p w14:paraId="5888B8CF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3.5. Os preços pactuados são irreajustáveis, independentemente de elevação dos custos relativos ao fornecimento ora contratado; </w:t>
      </w:r>
    </w:p>
    <w:p w14:paraId="1026D51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3.6. O valor do pagamento eventualmente efetuado com atraso sofrerá a incidência de juros de 0,5% (meio por cento) ao mês, calculado pró rata die entre o 31º (trigésimo primeiro) dia da data do protocolo do documento de cobrança e a data do efetivo pagamento;</w:t>
      </w:r>
    </w:p>
    <w:p w14:paraId="3CC9787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3.7. O valor do pagamento eventualmente antecipado será descontado pela aplicação da taxa de 0,5% (meio por cento) ao mês, calculado "pró rata die" entre o dia do pagamento e o 30º (trigésimo) dia da data do protocolo do documento de cobrança;</w:t>
      </w:r>
    </w:p>
    <w:p w14:paraId="181E83E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>3.8. Nos termos da Lei 8.212/91, especialmente artigo 31 e seus parágrafos 3º e 4º acrescidos pela Lei 9.032 de 28/04/95, as faturas serão pagas em até 30 (trinta) dias, após a comprovação pela Adjudicatária, do recolhimento prévio dos encargos relativos ao ISS, FGTS, bem como das Contribuições Previdenciárias incidentes sobre a remuneração dos empregados alocados aos serviços objeto da presente licitação.</w:t>
      </w:r>
    </w:p>
    <w:p w14:paraId="65B6401A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QUARTA – DO REAJUSTAMENTO</w:t>
      </w:r>
    </w:p>
    <w:p w14:paraId="1BC61ED5" w14:textId="782DF82B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4.1. O reajustamento dos preços referidos no item </w:t>
      </w:r>
      <w:r w:rsidR="00093581">
        <w:rPr>
          <w:rFonts w:asciiTheme="minorHAnsi" w:hAnsiTheme="minorHAnsi" w:cstheme="minorHAnsi"/>
          <w:sz w:val="22"/>
          <w:szCs w:val="22"/>
        </w:rPr>
        <w:t>XX</w:t>
      </w:r>
      <w:r w:rsidRPr="00870354">
        <w:rPr>
          <w:rFonts w:asciiTheme="minorHAnsi" w:hAnsiTheme="minorHAnsi" w:cstheme="minorHAnsi"/>
          <w:sz w:val="22"/>
          <w:szCs w:val="22"/>
        </w:rPr>
        <w:t xml:space="preserve"> poderá ser processado anualmente, sendo o primeiro concedido depois de transcorrido </w:t>
      </w:r>
      <w:r w:rsidR="00094DDE">
        <w:rPr>
          <w:rFonts w:asciiTheme="minorHAnsi" w:hAnsiTheme="minorHAnsi" w:cstheme="minorHAnsi"/>
          <w:sz w:val="22"/>
          <w:szCs w:val="22"/>
        </w:rPr>
        <w:t>12</w:t>
      </w:r>
      <w:r w:rsidRPr="00870354">
        <w:rPr>
          <w:rFonts w:asciiTheme="minorHAnsi" w:hAnsiTheme="minorHAnsi" w:cstheme="minorHAnsi"/>
          <w:sz w:val="22"/>
          <w:szCs w:val="22"/>
        </w:rPr>
        <w:t xml:space="preserve"> (</w:t>
      </w:r>
      <w:r w:rsidR="00094DDE">
        <w:rPr>
          <w:rFonts w:asciiTheme="minorHAnsi" w:hAnsiTheme="minorHAnsi" w:cstheme="minorHAnsi"/>
          <w:sz w:val="22"/>
          <w:szCs w:val="22"/>
        </w:rPr>
        <w:t>doze</w:t>
      </w:r>
      <w:r w:rsidRPr="00870354">
        <w:rPr>
          <w:rFonts w:asciiTheme="minorHAnsi" w:hAnsiTheme="minorHAnsi" w:cstheme="minorHAnsi"/>
          <w:sz w:val="22"/>
          <w:szCs w:val="22"/>
        </w:rPr>
        <w:t>) meses da data de assinatura deste Termo. O Índice de reajuste será de acordo com o I</w:t>
      </w:r>
      <w:r w:rsidR="00082E56">
        <w:rPr>
          <w:rFonts w:asciiTheme="minorHAnsi" w:hAnsiTheme="minorHAnsi" w:cstheme="minorHAnsi"/>
          <w:sz w:val="22"/>
          <w:szCs w:val="22"/>
        </w:rPr>
        <w:t>PCA</w:t>
      </w:r>
      <w:r w:rsidRPr="00870354">
        <w:rPr>
          <w:rFonts w:asciiTheme="minorHAnsi" w:hAnsiTheme="minorHAnsi" w:cstheme="minorHAnsi"/>
          <w:sz w:val="22"/>
          <w:szCs w:val="22"/>
        </w:rPr>
        <w:t xml:space="preserve"> dos últimos </w:t>
      </w:r>
      <w:r w:rsidR="00094DDE">
        <w:rPr>
          <w:rFonts w:asciiTheme="minorHAnsi" w:hAnsiTheme="minorHAnsi" w:cstheme="minorHAnsi"/>
          <w:sz w:val="22"/>
          <w:szCs w:val="22"/>
        </w:rPr>
        <w:t>12</w:t>
      </w:r>
      <w:r w:rsidRPr="00870354">
        <w:rPr>
          <w:rFonts w:asciiTheme="minorHAnsi" w:hAnsiTheme="minorHAnsi" w:cstheme="minorHAnsi"/>
          <w:sz w:val="22"/>
          <w:szCs w:val="22"/>
        </w:rPr>
        <w:t xml:space="preserve"> (</w:t>
      </w:r>
      <w:r w:rsidR="00094DDE">
        <w:rPr>
          <w:rFonts w:asciiTheme="minorHAnsi" w:hAnsiTheme="minorHAnsi" w:cstheme="minorHAnsi"/>
          <w:sz w:val="22"/>
          <w:szCs w:val="22"/>
        </w:rPr>
        <w:t>doze</w:t>
      </w:r>
      <w:r w:rsidRPr="00870354">
        <w:rPr>
          <w:rFonts w:asciiTheme="minorHAnsi" w:hAnsiTheme="minorHAnsi" w:cstheme="minorHAnsi"/>
          <w:sz w:val="22"/>
          <w:szCs w:val="22"/>
        </w:rPr>
        <w:t>) meses.</w:t>
      </w:r>
    </w:p>
    <w:p w14:paraId="1A998EBF" w14:textId="283FCBAC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QUINTA – DOS PRAZOS</w:t>
      </w:r>
    </w:p>
    <w:p w14:paraId="1006062A" w14:textId="12A50071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5.1. O prazo de execução destes serviços será de </w:t>
      </w:r>
      <w:r w:rsidR="00435E91" w:rsidRPr="00435E91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Pr="00435E91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 w:rsidR="00435E91" w:rsidRPr="00435E91">
        <w:rPr>
          <w:rFonts w:asciiTheme="minorHAnsi" w:hAnsiTheme="minorHAnsi" w:cstheme="minorHAnsi"/>
          <w:b/>
          <w:bCs/>
          <w:sz w:val="22"/>
          <w:szCs w:val="22"/>
        </w:rPr>
        <w:t>doze</w:t>
      </w:r>
      <w:r w:rsidRPr="00435E91">
        <w:rPr>
          <w:rFonts w:asciiTheme="minorHAnsi" w:hAnsiTheme="minorHAnsi" w:cstheme="minorHAnsi"/>
          <w:b/>
          <w:bCs/>
          <w:sz w:val="22"/>
          <w:szCs w:val="22"/>
        </w:rPr>
        <w:t>) meses</w:t>
      </w:r>
      <w:r w:rsidRPr="00870354">
        <w:rPr>
          <w:rFonts w:asciiTheme="minorHAnsi" w:hAnsiTheme="minorHAnsi" w:cstheme="minorHAnsi"/>
          <w:sz w:val="22"/>
          <w:szCs w:val="22"/>
        </w:rPr>
        <w:t>, a contar da data de assinatura da ordem de início.</w:t>
      </w:r>
    </w:p>
    <w:p w14:paraId="5227256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SEXTA - DA DOTAÇÃO ORÇAMENTÁRIA</w:t>
      </w:r>
    </w:p>
    <w:p w14:paraId="6A382AA9" w14:textId="3FC282A9" w:rsidR="00523297" w:rsidRPr="00093581" w:rsidRDefault="00870354" w:rsidP="00093581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6.1. Os recursos necessários ao custeio do presente Contrato serão os oriundos da dotação orçamentária do Município de Saquarema/RJ, a iniciar-se pel</w:t>
      </w:r>
      <w:r w:rsidR="00694FDD">
        <w:rPr>
          <w:rFonts w:asciiTheme="minorHAnsi" w:hAnsiTheme="minorHAnsi" w:cstheme="minorHAnsi"/>
          <w:sz w:val="22"/>
          <w:szCs w:val="22"/>
        </w:rPr>
        <w:t>o</w:t>
      </w:r>
      <w:r w:rsidRPr="00870354">
        <w:rPr>
          <w:rFonts w:asciiTheme="minorHAnsi" w:hAnsiTheme="minorHAnsi" w:cstheme="minorHAnsi"/>
          <w:sz w:val="22"/>
          <w:szCs w:val="22"/>
        </w:rPr>
        <w:t xml:space="preserve"> PROGRAMA DE TRABALHO: </w:t>
      </w:r>
      <w:r w:rsidR="00093581">
        <w:rPr>
          <w:rFonts w:asciiTheme="minorHAnsi" w:hAnsiTheme="minorHAnsi" w:cstheme="minorHAnsi"/>
          <w:sz w:val="22"/>
          <w:szCs w:val="22"/>
        </w:rPr>
        <w:t>XXXXXXXX</w:t>
      </w:r>
      <w:r w:rsidRPr="00870354">
        <w:rPr>
          <w:rFonts w:asciiTheme="minorHAnsi" w:hAnsiTheme="minorHAnsi" w:cstheme="minorHAnsi"/>
          <w:sz w:val="22"/>
          <w:szCs w:val="22"/>
        </w:rPr>
        <w:t xml:space="preserve">; </w:t>
      </w:r>
      <w:r w:rsidR="00B12148">
        <w:rPr>
          <w:rFonts w:asciiTheme="minorHAnsi" w:hAnsiTheme="minorHAnsi" w:cstheme="minorHAnsi"/>
          <w:sz w:val="22"/>
          <w:szCs w:val="22"/>
        </w:rPr>
        <w:t>NATUREZA</w:t>
      </w:r>
      <w:r w:rsidRPr="00870354">
        <w:rPr>
          <w:rFonts w:asciiTheme="minorHAnsi" w:hAnsiTheme="minorHAnsi" w:cstheme="minorHAnsi"/>
          <w:sz w:val="22"/>
          <w:szCs w:val="22"/>
        </w:rPr>
        <w:t xml:space="preserve"> DE DESPESA:</w:t>
      </w:r>
      <w:r w:rsidR="00B12148">
        <w:rPr>
          <w:rFonts w:asciiTheme="minorHAnsi" w:hAnsiTheme="minorHAnsi" w:cstheme="minorHAnsi"/>
          <w:sz w:val="22"/>
          <w:szCs w:val="22"/>
        </w:rPr>
        <w:t xml:space="preserve"> </w:t>
      </w:r>
      <w:r w:rsidR="00093581">
        <w:rPr>
          <w:rFonts w:asciiTheme="minorHAnsi" w:hAnsiTheme="minorHAnsi" w:cstheme="minorHAnsi"/>
          <w:sz w:val="22"/>
          <w:szCs w:val="22"/>
        </w:rPr>
        <w:t>XXXXXXX</w:t>
      </w:r>
      <w:r w:rsidR="00B12148">
        <w:rPr>
          <w:rFonts w:asciiTheme="minorHAnsi" w:hAnsiTheme="minorHAnsi" w:cstheme="minorHAnsi"/>
          <w:sz w:val="22"/>
          <w:szCs w:val="22"/>
        </w:rPr>
        <w:t xml:space="preserve">; </w:t>
      </w:r>
      <w:r w:rsidRPr="00870354">
        <w:rPr>
          <w:rFonts w:asciiTheme="minorHAnsi" w:hAnsiTheme="minorHAnsi" w:cstheme="minorHAnsi"/>
          <w:sz w:val="22"/>
          <w:szCs w:val="22"/>
        </w:rPr>
        <w:t>FONTE DE RECURSOS</w:t>
      </w:r>
      <w:r w:rsidR="00B12148">
        <w:rPr>
          <w:rFonts w:asciiTheme="minorHAnsi" w:hAnsiTheme="minorHAnsi" w:cstheme="minorHAnsi"/>
          <w:sz w:val="22"/>
          <w:szCs w:val="22"/>
        </w:rPr>
        <w:t xml:space="preserve">: </w:t>
      </w:r>
      <w:r w:rsidR="00093581">
        <w:rPr>
          <w:rFonts w:asciiTheme="minorHAnsi" w:hAnsiTheme="minorHAnsi" w:cstheme="minorHAnsi"/>
          <w:sz w:val="22"/>
          <w:szCs w:val="22"/>
        </w:rPr>
        <w:t>XXXXX</w:t>
      </w:r>
      <w:r w:rsidR="002B1791">
        <w:rPr>
          <w:rFonts w:asciiTheme="minorHAnsi" w:hAnsiTheme="minorHAnsi" w:cstheme="minorHAnsi"/>
          <w:sz w:val="22"/>
          <w:szCs w:val="22"/>
        </w:rPr>
        <w:t>.</w:t>
      </w:r>
    </w:p>
    <w:p w14:paraId="17ECEF33" w14:textId="069DAE66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SÉTIMA - DA PRORROGAÇÃO</w:t>
      </w:r>
    </w:p>
    <w:p w14:paraId="77A14766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7.1. O presente contrato poderá ser prorrogado e/ou alterado nas formas previstas na Lei nº 8.666/93.</w:t>
      </w:r>
    </w:p>
    <w:p w14:paraId="013D060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OITAVA – DA GARANTIA</w:t>
      </w:r>
    </w:p>
    <w:p w14:paraId="13893CC2" w14:textId="77777777" w:rsidR="007C54CD" w:rsidRPr="007C54CD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8.1. </w:t>
      </w:r>
      <w:r w:rsidR="007C54CD" w:rsidRPr="007C54CD">
        <w:rPr>
          <w:rFonts w:asciiTheme="minorHAnsi" w:hAnsiTheme="minorHAnsi" w:cstheme="minorHAnsi"/>
          <w:sz w:val="22"/>
          <w:szCs w:val="22"/>
        </w:rPr>
        <w:t xml:space="preserve">O vencedor do procedimento licitatório é obrigado a reparar, corrigir, remover, reconstruir ou substituir, às suas expensas, no total ou em parte, o objeto do contrato em que se verificarem vícios, defeitos ou incorreções resultantes da execução ou de materiais empregados. As condições de garantias do serviço seguem de acordo com a Lei Federal </w:t>
      </w:r>
      <w:hyperlink r:id="rId8" w:history="1">
        <w:r w:rsidR="007C54CD" w:rsidRPr="007C54CD">
          <w:rPr>
            <w:rFonts w:asciiTheme="minorHAnsi" w:hAnsiTheme="minorHAnsi" w:cstheme="minorHAnsi"/>
            <w:sz w:val="22"/>
            <w:szCs w:val="22"/>
          </w:rPr>
          <w:t>Nº 8.078, de 11 de setembro de 1990, especificamente em seus artigos 18 e 26.</w:t>
        </w:r>
      </w:hyperlink>
    </w:p>
    <w:p w14:paraId="75BC7756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NONA – DAS OBRIGAÇÕES DA CONTRATANTE</w:t>
      </w:r>
    </w:p>
    <w:p w14:paraId="5A3B1FC1" w14:textId="77777777" w:rsidR="00870354" w:rsidRPr="00870354" w:rsidRDefault="00870354" w:rsidP="009967EF">
      <w:pPr>
        <w:tabs>
          <w:tab w:val="left" w:pos="624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9.1. Garantir o pagamento mensal, correspondente à prestação dos serviços realizada no respectivo período, até, no máximo, o 30° (trigésimo) dia do mês subsequente ao da efetiva execução dos</w:t>
      </w:r>
      <w:r w:rsidRPr="0087035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serviços.</w:t>
      </w:r>
    </w:p>
    <w:p w14:paraId="293E1AF0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9.2. Exercer ampla, irrestrita e permanente fiscalização de todas as fases de execução dos serviços de fornecimento contratados, e do comportamento do pessoal da CONTRATADA, sem prejuízo da obrigação desta, de fiscalizar seus empregados, prepostos ou subordinados.</w:t>
      </w:r>
    </w:p>
    <w:p w14:paraId="1E1053C0" w14:textId="200E9A52" w:rsidR="009967EF" w:rsidRPr="009967EF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>9.3. Nos termos do artigo 67, da Lei Federal nº</w:t>
      </w:r>
      <w:r w:rsidRPr="009967EF">
        <w:rPr>
          <w:rFonts w:asciiTheme="minorHAnsi" w:hAnsiTheme="minorHAnsi" w:cstheme="minorHAnsi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 xml:space="preserve">8.666/93, </w:t>
      </w:r>
      <w:r w:rsidR="009967EF">
        <w:rPr>
          <w:rFonts w:asciiTheme="minorHAnsi" w:hAnsiTheme="minorHAnsi" w:cstheme="minorHAnsi"/>
          <w:sz w:val="22"/>
          <w:szCs w:val="22"/>
        </w:rPr>
        <w:t>a</w:t>
      </w:r>
      <w:r w:rsidR="009967EF" w:rsidRPr="009967EF">
        <w:rPr>
          <w:rFonts w:asciiTheme="minorHAnsi" w:hAnsiTheme="minorHAnsi" w:cstheme="minorHAnsi"/>
          <w:sz w:val="22"/>
          <w:szCs w:val="22"/>
        </w:rPr>
        <w:t xml:space="preserve"> </w:t>
      </w:r>
      <w:r w:rsidR="009967EF">
        <w:rPr>
          <w:rFonts w:asciiTheme="minorHAnsi" w:hAnsiTheme="minorHAnsi" w:cstheme="minorHAnsi"/>
          <w:sz w:val="22"/>
          <w:szCs w:val="22"/>
        </w:rPr>
        <w:t>c</w:t>
      </w:r>
      <w:r w:rsidR="009967EF" w:rsidRPr="009967EF">
        <w:rPr>
          <w:rFonts w:asciiTheme="minorHAnsi" w:hAnsiTheme="minorHAnsi" w:cstheme="minorHAnsi"/>
          <w:sz w:val="22"/>
          <w:szCs w:val="22"/>
        </w:rPr>
        <w:t xml:space="preserve">ontratante efetuará ampla fiscalização dos serviços prestados pela Contratada, através da Secretaria de Municipal de </w:t>
      </w:r>
      <w:r w:rsidR="009967EF">
        <w:rPr>
          <w:rFonts w:asciiTheme="minorHAnsi" w:hAnsiTheme="minorHAnsi" w:cstheme="minorHAnsi"/>
          <w:sz w:val="22"/>
          <w:szCs w:val="22"/>
        </w:rPr>
        <w:t>Comunicação</w:t>
      </w:r>
      <w:r w:rsidR="009967EF" w:rsidRPr="009967EF">
        <w:rPr>
          <w:rFonts w:asciiTheme="minorHAnsi" w:hAnsiTheme="minorHAnsi" w:cstheme="minorHAnsi"/>
          <w:sz w:val="22"/>
          <w:szCs w:val="22"/>
        </w:rPr>
        <w:t xml:space="preserve"> Social, na pessoa do servidor designado como fiscal de contrato, a que compete exigir o cumprimento das obrigações deste contrato.</w:t>
      </w:r>
    </w:p>
    <w:p w14:paraId="5834FE36" w14:textId="7369C011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9.4. Fornecer as informações e dados necessários à plena execução dos serviços, inclusive analisando e aprovando eventuais alterações e/ou inovações na metodologia de execução da CONTRATADA.</w:t>
      </w:r>
    </w:p>
    <w:p w14:paraId="04093909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9.4. Expedir as respectivas ordens de</w:t>
      </w:r>
      <w:r w:rsidRPr="0087035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serviço.</w:t>
      </w:r>
    </w:p>
    <w:p w14:paraId="70DDB27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9.5. O extrato do presente contrato será publicado, nos termos do parágrafo único do Art.61, da Lei nº 8.666/93.</w:t>
      </w:r>
    </w:p>
    <w:p w14:paraId="04142872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DÉCIMA – DAS OBRIGAÇÕES DA CONTRATADA</w:t>
      </w:r>
    </w:p>
    <w:p w14:paraId="14604D4C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10.1. Garantir a execução dos serviços ora contratados, na forma da lei, e conforme definido no Edital e na Proposta da CONTRATADA, aprovada pelo CONTRATANTE, e que faz parte do presente instrumento como se nele estivesse</w:t>
      </w:r>
      <w:r w:rsidRPr="0087035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transcrita.</w:t>
      </w:r>
    </w:p>
    <w:p w14:paraId="4D8212B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10.2. Manter preposto – aceito pela CONTRATANTE – no local da prestação dos serviços, para representá-lo na execução do Contrato, nos termos do artigo 68, da Lei n°</w:t>
      </w:r>
      <w:r w:rsidRPr="0087035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8.666/93.</w:t>
      </w:r>
    </w:p>
    <w:p w14:paraId="1214892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10.3. Reparar, corrigir, remover, reconstruir ou substituir, às suas expensas, no total ou em parte, o objeto do Contrato em que se comprovarem vícios, defeitos ou incorreções resultantes da execução ou de materiais</w:t>
      </w:r>
      <w:r w:rsidRPr="0087035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empregados.</w:t>
      </w:r>
    </w:p>
    <w:p w14:paraId="38DDE652" w14:textId="77777777" w:rsidR="00870354" w:rsidRPr="00870354" w:rsidRDefault="00870354" w:rsidP="009967EF">
      <w:pPr>
        <w:tabs>
          <w:tab w:val="left" w:pos="598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10.4. A CONTRATADA é responsável pelos danos causados por seus agentes diretamente à CONTRATANTE ou a terceiros, decorrentes da execução do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Contrato.</w:t>
      </w:r>
    </w:p>
    <w:p w14:paraId="33D9B321" w14:textId="77777777" w:rsidR="00870354" w:rsidRPr="00870354" w:rsidRDefault="00870354" w:rsidP="009967EF">
      <w:pPr>
        <w:tabs>
          <w:tab w:val="left" w:pos="624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10.5. A CONTRATADA é responsável pelos encargos trabalhistas, previdenciários, fiscais e comerciais resultantes da execução do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Contrato.</w:t>
      </w:r>
    </w:p>
    <w:p w14:paraId="41B9BC93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10.6. Manter, durante toda a execução do Contrato, em compatibilidade com as obrigações por ela assumidas, todas as condições de qualificação exigidas para a presente</w:t>
      </w:r>
      <w:r w:rsidRPr="00870354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contratação.</w:t>
      </w:r>
    </w:p>
    <w:p w14:paraId="0D84271A" w14:textId="77777777" w:rsidR="00870354" w:rsidRPr="00870354" w:rsidRDefault="00870354" w:rsidP="009967EF">
      <w:pPr>
        <w:pStyle w:val="PargrafodaLista"/>
        <w:tabs>
          <w:tab w:val="left" w:pos="631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eastAsia="Calibri" w:hAnsiTheme="minorHAnsi" w:cstheme="minorHAnsi"/>
          <w:sz w:val="22"/>
          <w:szCs w:val="22"/>
        </w:rPr>
        <w:t xml:space="preserve">10.7. </w:t>
      </w:r>
      <w:r w:rsidRPr="00870354">
        <w:rPr>
          <w:rFonts w:asciiTheme="minorHAnsi" w:hAnsiTheme="minorHAnsi" w:cstheme="minorHAnsi"/>
          <w:sz w:val="22"/>
          <w:szCs w:val="22"/>
        </w:rPr>
        <w:t>Execução dos serviços observando rigorosamente as especificações e determinações técnicas contidas no</w:t>
      </w:r>
      <w:r w:rsidRPr="0087035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Edital.</w:t>
      </w:r>
    </w:p>
    <w:p w14:paraId="21DCBFCD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10.8. Fornecimento de todo material e equipamento necessário para execução dos</w:t>
      </w:r>
      <w:r w:rsidRPr="0087035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 xml:space="preserve">serviços. </w:t>
      </w:r>
    </w:p>
    <w:p w14:paraId="2CB6ED85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10.9. Comunicar por escrito à CONTRATANTE a existência de irregularidades de qualquer natureza.</w:t>
      </w:r>
    </w:p>
    <w:p w14:paraId="00C2DD30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10.10. Facilitar a fiscalização dos agentes formalmente indicados pela</w:t>
      </w:r>
      <w:r w:rsidRPr="00870354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CONTRATANTE.</w:t>
      </w:r>
    </w:p>
    <w:p w14:paraId="4EAC340F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>10.11. A CONTRATADA obriga-se a manter, durante todo o período de execução do Contrato, as condições de habilitação jurídica e regularidade fiscal exigidas pela Lei Federal n° 8666/93, artigos 28 e 29, respectivamente, bem como as condições de habilitação técnica e econômico financeira requeridas e verificadas pela CONTRATANTE no processo licitatório que originou o presente Contrato.</w:t>
      </w:r>
    </w:p>
    <w:p w14:paraId="3F55F114" w14:textId="6D0A09E1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</w:rPr>
      </w:pPr>
      <w:r w:rsidRPr="00870354">
        <w:rPr>
          <w:rFonts w:asciiTheme="minorHAnsi" w:hAnsiTheme="minorHAnsi" w:cstheme="minorHAnsi"/>
        </w:rPr>
        <w:t>CLÁUSULA DÉCIMA PRIMEIRA – DAS PENALIDADES</w:t>
      </w:r>
    </w:p>
    <w:p w14:paraId="5F0E5219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11.1. O atraso injustificado no início da execução do objeto do Contrato sujeitará a CONTRATADA à multa de mora de 5% (cinco por cento) do valor mensal estimado do serviço objeto do</w:t>
      </w:r>
      <w:r w:rsidRPr="0087035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atraso.</w:t>
      </w:r>
    </w:p>
    <w:p w14:paraId="43706E03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11.2. A multa a que alude o item 11.1 da presente cláusula não impede que a Administração rescinda unilateralmente o Contrato e aplique as outras sanções previstas neste, garantida a ampla defesa e o</w:t>
      </w:r>
      <w:r w:rsidRPr="0087035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contraditório.</w:t>
      </w:r>
    </w:p>
    <w:p w14:paraId="4B39364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11.3. Por infringência total ou parcial de quaisquer das cláusulas constantes deste Contrato, a Prefeitura Municipal de Saquarema/RJ, garantida a prévia defesa, poderá aplicar as seguintes penalidades:</w:t>
      </w:r>
    </w:p>
    <w:p w14:paraId="6CE3ABFD" w14:textId="77777777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Advertência;</w:t>
      </w:r>
    </w:p>
    <w:p w14:paraId="7549E837" w14:textId="6FF37A48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Multa, na forma prevista no item 11.</w:t>
      </w:r>
      <w:r w:rsidR="00C25D31">
        <w:rPr>
          <w:rFonts w:asciiTheme="minorHAnsi" w:hAnsiTheme="minorHAnsi" w:cstheme="minorHAnsi"/>
          <w:sz w:val="22"/>
          <w:szCs w:val="22"/>
        </w:rPr>
        <w:t>1</w:t>
      </w:r>
      <w:r w:rsidRPr="00870354">
        <w:rPr>
          <w:rFonts w:asciiTheme="minorHAnsi" w:hAnsiTheme="minorHAnsi" w:cstheme="minorHAnsi"/>
          <w:sz w:val="22"/>
          <w:szCs w:val="22"/>
        </w:rPr>
        <w:t xml:space="preserve"> deste</w:t>
      </w:r>
      <w:r w:rsidRPr="0087035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Termo;</w:t>
      </w:r>
    </w:p>
    <w:p w14:paraId="2F5E87FB" w14:textId="77777777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  <w:tab w:val="left" w:pos="834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Suspensão temporária de participação em licitação e impedimento de Contrato com a Administração Pública, por prazo não superior a 2 (dois)</w:t>
      </w:r>
      <w:r w:rsidRPr="0087035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anos;</w:t>
      </w:r>
    </w:p>
    <w:p w14:paraId="589387B7" w14:textId="77777777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  <w:tab w:val="left" w:pos="834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Declaração de inidoneidade para licitar e contratar com a Administração Pública, enquanto perdurarem os motivos determinantes da punição ou até que seja promovida a reabilitação perante a própria autoridade que aplicou a penalidade, que será concedida sempre que a Contratada ressarcir a Prefeitura Municipal de Saquarema/RJ, pelos prejuízos causados e após decorrido o prazo de sanção aplicado na alínea “c” deste</w:t>
      </w:r>
      <w:r w:rsidRPr="0087035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item.</w:t>
      </w:r>
    </w:p>
    <w:p w14:paraId="2ECA6806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11.4. Qualquer inadimplemento às obrigações contratuais ensejará a emissão, pela Prefeitura Municipal de Saquarema/RJ, do documento AVISO DE DEFICIÊNCIA, que comunicará a CONTRATADA que ela não está atendendo satisfatoriamente os serviços objeto do Contrato. A CONTRATADA terá o prazo de 5 (cinco) dias úteis, contados a partir da data de entrega do aviso, para sanar as deficiências apontadas. O não atendimento ao AVISO DE DEFICIÊNCIA, sem manifestação da CONTRATADA dentro do prazo ou esgotados os recursos em todas as suas instâncias, acarretará a aplicação das penalidades previstas, além das sanções previstas na Lei Federal nº 8.666/93, de 21.06.93 e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alterações.</w:t>
      </w:r>
    </w:p>
    <w:p w14:paraId="26058147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11.5. Para efeito de multas, fica estabelecido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que são independentes e distintas, e a aplicação de uma não exclui a aplicação de outras.</w:t>
      </w:r>
    </w:p>
    <w:p w14:paraId="3C3D4521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11.6. O não cumprimento total ou parcial do Contrato enseja a sua rescisão unilateral por ato da CONTRATANTE, independentemente de notificação ou interpelação judicial ou extrajudicial, na forma do artigo 78, da Lei Federal n°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8.666/93;</w:t>
      </w:r>
    </w:p>
    <w:p w14:paraId="1591CFA5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>11.7. As multas serão descontadas do valor da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Garantia.</w:t>
      </w:r>
    </w:p>
    <w:p w14:paraId="15D79974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11.8. Esgotado o valor da garantia, os descontos de multa serão feitos sobre os pagamentos eventualmente devidos à CONTRATADA, ou ainda, quando for o caso, cobrados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judicialmente.</w:t>
      </w:r>
    </w:p>
    <w:p w14:paraId="0B26A693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11.9. Pela inexecução total ou parcial do Contrato, a CONTRATANTE poderá ainda, garantida prévia defesa, aplicar à Contratada as sanções previstas nos artigos 87 e 88, da Lei Federal nº 8.666/93 com suas</w:t>
      </w:r>
      <w:r w:rsidRPr="0087035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alterações.</w:t>
      </w:r>
    </w:p>
    <w:p w14:paraId="64D1080D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11.10. As multas não têm caráter compensatório e o seu pagamento não exime a CONTRATADA da responsabilidade pelas perdas ou danos decorrentes das infrações</w:t>
      </w:r>
      <w:r w:rsidRPr="0087035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cometidas.</w:t>
      </w:r>
    </w:p>
    <w:p w14:paraId="422ED2D5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PRIMEIRO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37CBAB97" w14:textId="10C36593" w:rsidR="00523297" w:rsidRPr="00093581" w:rsidRDefault="00870354" w:rsidP="00093581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As multas aplicadas pelo contratante, através de notificação ou atestado de atraso emitido pela fiscalização, serão, no decorrer do contrato, descontadas na medição do próprio mês ou </w:t>
      </w:r>
      <w:proofErr w:type="spellStart"/>
      <w:r w:rsidRPr="00870354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 xml:space="preserve"> do mês seguinte.</w:t>
      </w:r>
    </w:p>
    <w:p w14:paraId="565DBDC3" w14:textId="0743316C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SEGUNDO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6545D454" w14:textId="11CCD19D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Recebida a notificação, poderá a contratada, no prazo de 5 (cinco) dias úteis, apresentar defesa junto à SECRETARIA MUNICIPAL DE </w:t>
      </w:r>
      <w:r w:rsidR="008B2681">
        <w:rPr>
          <w:rFonts w:asciiTheme="minorHAnsi" w:hAnsiTheme="minorHAnsi" w:cstheme="minorHAnsi"/>
          <w:sz w:val="22"/>
          <w:szCs w:val="22"/>
        </w:rPr>
        <w:t xml:space="preserve">COMUNICAÇÃO SOCIAL </w:t>
      </w:r>
      <w:r w:rsidRPr="00870354">
        <w:rPr>
          <w:rFonts w:asciiTheme="minorHAnsi" w:hAnsiTheme="minorHAnsi" w:cstheme="minorHAnsi"/>
          <w:sz w:val="22"/>
          <w:szCs w:val="22"/>
        </w:rPr>
        <w:t>desta Municipalidade.</w:t>
      </w:r>
    </w:p>
    <w:p w14:paraId="42EF8956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TERCEIRO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7A747484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Caso indeferido o recurso ou não o havendo, a multa será aplicada conforme estabelecido pela PMS.</w:t>
      </w:r>
    </w:p>
    <w:p w14:paraId="60A6E8B5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DÉCIMA SEGUNDA – DA RESCISÃO CONTRATUAL</w:t>
      </w:r>
    </w:p>
    <w:p w14:paraId="7E3A5239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12.1. Este Contrato poderá ser rescindido por iniciativa de qualquer das partes, desde que caracterizada formalmente uma das condições abaixo especificadas:</w:t>
      </w:r>
    </w:p>
    <w:p w14:paraId="1E71592F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O não cumprimento ou cumprimento irregular pela CONTRATADA de cláusulas contratuais, especificações, projetos ou</w:t>
      </w:r>
      <w:r w:rsidRPr="0087035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prazos;</w:t>
      </w:r>
    </w:p>
    <w:p w14:paraId="7D7718F1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lentidão do seu cumprimento, levando a CONTRATANTE a comprovar a impossibilidade da conclusão da obra, do serviço ou do fornecimento, nos prazos</w:t>
      </w:r>
      <w:r w:rsidRPr="0087035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estipulados;</w:t>
      </w:r>
    </w:p>
    <w:p w14:paraId="5D04D095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CONTRATADA não cumprir com as penalidades impostas por infrações, nos devidos</w:t>
      </w:r>
      <w:r w:rsidRPr="00870354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prazos;</w:t>
      </w:r>
    </w:p>
    <w:p w14:paraId="1CC2C7DC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O atraso injustificado da CONTRATADA no início do</w:t>
      </w:r>
      <w:r w:rsidRPr="0087035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serviço;</w:t>
      </w:r>
    </w:p>
    <w:p w14:paraId="777A13B1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paralisação do serviço sem justa causa e prévia comunicação à</w:t>
      </w:r>
      <w:r w:rsidRPr="00870354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Administração;</w:t>
      </w:r>
    </w:p>
    <w:p w14:paraId="2152662A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-3119"/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 A subcontratação total ou parcial do seu objeto, a associação do contratado com outrem, a cessão ou transferência, total ou parcial, bem como a fusão, cisão ou incorporação, sem a anuência prévia da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CONTRATANTE;</w:t>
      </w:r>
    </w:p>
    <w:p w14:paraId="71260C48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O desatendimento das determinações regulares da autoridade designada para acompanhar e fiscalizar a sua execução, assim como as de seus</w:t>
      </w:r>
      <w:r w:rsidRPr="0087035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superiores;</w:t>
      </w:r>
    </w:p>
    <w:p w14:paraId="5BB21ABE" w14:textId="5E117D5F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 xml:space="preserve">O cometimento reiterado de faltas na sua execução, anotadas na forma do § 1º, do artigo 67, </w:t>
      </w:r>
      <w:r w:rsidR="005A5BBA" w:rsidRPr="00870354">
        <w:rPr>
          <w:rFonts w:asciiTheme="minorHAnsi" w:hAnsiTheme="minorHAnsi" w:cstheme="minorHAnsi"/>
          <w:sz w:val="22"/>
          <w:szCs w:val="22"/>
        </w:rPr>
        <w:t>da Lei</w:t>
      </w:r>
      <w:r w:rsidRPr="00870354">
        <w:rPr>
          <w:rFonts w:asciiTheme="minorHAnsi" w:hAnsiTheme="minorHAnsi" w:cstheme="minorHAnsi"/>
          <w:sz w:val="22"/>
          <w:szCs w:val="22"/>
        </w:rPr>
        <w:t xml:space="preserve"> nº 8.666/93;</w:t>
      </w:r>
    </w:p>
    <w:p w14:paraId="5AB8DD23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decretação de falência ou a instauração de insolvência civil da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CONTRATADA;</w:t>
      </w:r>
    </w:p>
    <w:p w14:paraId="01087A0F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dissolução da sociedade da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CONTRATADA;</w:t>
      </w:r>
    </w:p>
    <w:p w14:paraId="3D3F4BF8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CONTRATADA perder as condições econômicas, técnicas ou operacionais para manter o serviço;</w:t>
      </w:r>
    </w:p>
    <w:p w14:paraId="40523D9D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alteração social ou a modificação da finalidade ou da estrutura da empresa, que prejudique a execução do</w:t>
      </w:r>
      <w:r w:rsidRPr="0087035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Contrato;</w:t>
      </w:r>
    </w:p>
    <w:p w14:paraId="2E129125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Razões de interesse público, de alta relevância e amplo conhecimento, justificadas e determinadas pela máxima autoridade da esfera administrativa a que está subordinado o contratante e exaradas no processo administrativo a que se refere o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Contrato.</w:t>
      </w:r>
    </w:p>
    <w:p w14:paraId="1956FB81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DÉCIMA TERCEIRA – DISPOSIÇÕES FINAIS</w:t>
      </w:r>
    </w:p>
    <w:p w14:paraId="38FB4D25" w14:textId="77777777" w:rsidR="00870354" w:rsidRPr="00870354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13.1. Na hipótese de suspensão, por interesse da CONTRATANTE, a CONTRATADA será reembolsada na forma do artigo 79, § 2º, da Lei Federal nº 8.666/93.</w:t>
      </w:r>
    </w:p>
    <w:p w14:paraId="1BCB50A5" w14:textId="77777777" w:rsidR="00870354" w:rsidRPr="00870354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13.2. Havendo alterações que importem em modificações de cláusula contratual, será indispensável a lavratura do termo aditivo.</w:t>
      </w:r>
    </w:p>
    <w:p w14:paraId="61E1995D" w14:textId="77777777" w:rsidR="00870354" w:rsidRPr="00870354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13.3. Aplicam-se ao presente Contrato e à sua execução as disposições da Lei n° 8.666/93.</w:t>
      </w:r>
    </w:p>
    <w:p w14:paraId="26C5734E" w14:textId="77777777" w:rsidR="00870354" w:rsidRPr="00870354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13.4. O foro para dirimir as questões oriundas da execução deste Contrato é o da Comarca de Saquarema/RJ, Estado do Rio de Janeiro. </w:t>
      </w:r>
    </w:p>
    <w:p w14:paraId="7FE54E19" w14:textId="77777777" w:rsidR="00870354" w:rsidRPr="00870354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E, por estarem assim justas e contratadas, assinam o presente instrumento em 04 (quatro) vias de igual teor e forma, na presença das testemunhas, a tudo presentes, para que produza seus efeitos legais.</w:t>
      </w:r>
    </w:p>
    <w:p w14:paraId="44D4F8F4" w14:textId="3C0FD75D" w:rsidR="00B04F52" w:rsidRDefault="00B04F52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Saquarema/RJ, </w:t>
      </w:r>
      <w:r w:rsidR="00565826">
        <w:rPr>
          <w:rFonts w:asciiTheme="minorHAnsi" w:hAnsiTheme="minorHAnsi" w:cstheme="minorHAnsi"/>
          <w:b/>
          <w:bCs/>
          <w:sz w:val="22"/>
          <w:szCs w:val="22"/>
        </w:rPr>
        <w:t>XX</w:t>
      </w:r>
      <w:r w:rsidR="006B78D6"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 de </w:t>
      </w:r>
      <w:r w:rsidR="00565826">
        <w:rPr>
          <w:rFonts w:asciiTheme="minorHAnsi" w:hAnsiTheme="minorHAnsi" w:cstheme="minorHAnsi"/>
          <w:b/>
          <w:bCs/>
          <w:sz w:val="22"/>
          <w:szCs w:val="22"/>
        </w:rPr>
        <w:t>XXXX</w:t>
      </w:r>
      <w:r w:rsidR="006B78D6"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 de 202</w:t>
      </w:r>
      <w:r w:rsidR="00565826">
        <w:rPr>
          <w:rFonts w:asciiTheme="minorHAnsi" w:hAnsiTheme="minorHAnsi" w:cstheme="minorHAnsi"/>
          <w:b/>
          <w:bCs/>
          <w:sz w:val="22"/>
          <w:szCs w:val="22"/>
        </w:rPr>
        <w:t>X</w:t>
      </w:r>
      <w:r w:rsidRPr="0087035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1BE69B4" w14:textId="57317FB5" w:rsidR="006820F1" w:rsidRDefault="006820F1" w:rsidP="006820F1">
      <w:pPr>
        <w:spacing w:after="100" w:afterAutospacing="1"/>
        <w:ind w:left="-567" w:right="-516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_____________________________________</w:t>
      </w:r>
    </w:p>
    <w:p w14:paraId="2438CFD5" w14:textId="77777777" w:rsidR="00532B1F" w:rsidRPr="00870354" w:rsidRDefault="00532B1F" w:rsidP="006820F1">
      <w:pPr>
        <w:ind w:left="-567" w:right="-516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Nilson da Costa Cardoso Júnior</w:t>
      </w:r>
    </w:p>
    <w:p w14:paraId="3289ECE8" w14:textId="77777777" w:rsidR="00532B1F" w:rsidRPr="00870354" w:rsidRDefault="00532B1F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Secretário Municipal de Comunicação Social</w:t>
      </w:r>
    </w:p>
    <w:p w14:paraId="7052418B" w14:textId="7224FD45" w:rsidR="00532B1F" w:rsidRPr="00870354" w:rsidRDefault="00532B1F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CONTRATANTE</w:t>
      </w:r>
    </w:p>
    <w:p w14:paraId="10152B84" w14:textId="1C6398BC" w:rsidR="00532B1F" w:rsidRDefault="00532B1F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3E7349F" w14:textId="05F5C2A0" w:rsidR="000B585F" w:rsidRPr="00870354" w:rsidRDefault="00FC2345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_____________________________________</w:t>
      </w:r>
    </w:p>
    <w:p w14:paraId="60EF8639" w14:textId="2DA21B54" w:rsidR="00532B1F" w:rsidRPr="00870354" w:rsidRDefault="00093581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XXXXXXXXXXXXXXXXXXXXXXXXX</w:t>
      </w:r>
    </w:p>
    <w:p w14:paraId="5FFD3370" w14:textId="3EFF23A2" w:rsidR="00532B1F" w:rsidRPr="00870354" w:rsidRDefault="00532B1F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 xml:space="preserve">Representante: </w:t>
      </w:r>
    </w:p>
    <w:p w14:paraId="2D4AAEE6" w14:textId="6BD8E8B1" w:rsidR="00532B1F" w:rsidRPr="00870354" w:rsidRDefault="00532B1F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CONTRATADA</w:t>
      </w:r>
    </w:p>
    <w:p w14:paraId="7877A439" w14:textId="5D06C794" w:rsidR="00FC2345" w:rsidRDefault="00FC2345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36EC7" w14:textId="77777777" w:rsidR="00093581" w:rsidRDefault="00093581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E74CCE" w14:textId="56E70A01" w:rsidR="00B04F52" w:rsidRPr="00870354" w:rsidRDefault="00B04F52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lastRenderedPageBreak/>
        <w:t>TESTEMUNHAS:</w:t>
      </w:r>
    </w:p>
    <w:p w14:paraId="3FF1AA43" w14:textId="05A3E6E5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NOME:________________________________________________________</w:t>
      </w:r>
    </w:p>
    <w:p w14:paraId="351DB025" w14:textId="7BDDA0FA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CPF: __________________________________________________________</w:t>
      </w:r>
    </w:p>
    <w:p w14:paraId="1AB30074" w14:textId="7962FE22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ASSINATURA:___________________________________________________</w:t>
      </w:r>
    </w:p>
    <w:p w14:paraId="0E3D5827" w14:textId="49059129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NOME: ________________________________________________________</w:t>
      </w:r>
    </w:p>
    <w:p w14:paraId="626B7747" w14:textId="145CAEC0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CPF: __________________________________________________________</w:t>
      </w:r>
    </w:p>
    <w:p w14:paraId="5DEF045D" w14:textId="47DA86D0" w:rsidR="00D9486E" w:rsidRPr="00870354" w:rsidRDefault="00B04F52" w:rsidP="000B585F">
      <w:pPr>
        <w:spacing w:line="276" w:lineRule="auto"/>
        <w:ind w:left="-567" w:right="-518"/>
        <w:jc w:val="both"/>
        <w:rPr>
          <w:rFonts w:asciiTheme="minorHAnsi" w:hAnsiTheme="minorHAnsi" w:cstheme="minorHAnsi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ASSINATURA:___________________________________________________</w:t>
      </w:r>
    </w:p>
    <w:sectPr w:rsidR="00D9486E" w:rsidRPr="00870354" w:rsidSect="002A7E0A">
      <w:headerReference w:type="default" r:id="rId9"/>
      <w:footnotePr>
        <w:pos w:val="beneathText"/>
      </w:footnotePr>
      <w:pgSz w:w="12240" w:h="15840"/>
      <w:pgMar w:top="2694" w:right="1701" w:bottom="540" w:left="1701" w:header="709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2A2D0" w14:textId="77777777" w:rsidR="00206B94" w:rsidRDefault="00206B94">
      <w:r>
        <w:separator/>
      </w:r>
    </w:p>
  </w:endnote>
  <w:endnote w:type="continuationSeparator" w:id="0">
    <w:p w14:paraId="2445C6DE" w14:textId="77777777" w:rsidR="00206B94" w:rsidRDefault="0020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8F0A1" w14:textId="77777777" w:rsidR="00206B94" w:rsidRDefault="00206B94">
      <w:r>
        <w:separator/>
      </w:r>
    </w:p>
  </w:footnote>
  <w:footnote w:type="continuationSeparator" w:id="0">
    <w:p w14:paraId="526C31F2" w14:textId="77777777" w:rsidR="00206B94" w:rsidRDefault="00206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16896" w14:textId="4E19AF1E" w:rsidR="0064050C" w:rsidRPr="007D5875" w:rsidRDefault="004724AB" w:rsidP="002A7E0A">
    <w:pPr>
      <w:pStyle w:val="Cabealho"/>
      <w:rPr>
        <w:rFonts w:ascii="Calibri" w:hAnsi="Calibri" w:cs="Calibri"/>
        <w:b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05836E8" wp14:editId="693FC29B">
          <wp:simplePos x="0" y="0"/>
          <wp:positionH relativeFrom="column">
            <wp:posOffset>-723900</wp:posOffset>
          </wp:positionH>
          <wp:positionV relativeFrom="paragraph">
            <wp:posOffset>-371475</wp:posOffset>
          </wp:positionV>
          <wp:extent cx="7080885" cy="1095375"/>
          <wp:effectExtent l="0" t="0" r="0" b="0"/>
          <wp:wrapNone/>
          <wp:docPr id="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050C" w:rsidRPr="007D5875">
      <w:rPr>
        <w:rFonts w:ascii="Calibri" w:hAnsi="Calibri" w:cs="Calibri"/>
        <w:b/>
      </w:rPr>
      <w:t>PREFEITURA MUNICIPAL DE SAQUAREMA</w:t>
    </w:r>
  </w:p>
  <w:p w14:paraId="7EC60374" w14:textId="77777777" w:rsidR="0064050C" w:rsidRPr="007D5875" w:rsidRDefault="0064050C" w:rsidP="002A7E0A">
    <w:pPr>
      <w:pStyle w:val="Cabealho"/>
      <w:rPr>
        <w:rFonts w:ascii="Calibri" w:hAnsi="Calibri" w:cs="Calibri"/>
        <w:b/>
      </w:rPr>
    </w:pPr>
    <w:r w:rsidRPr="007D5875">
      <w:rPr>
        <w:rFonts w:ascii="Calibri" w:hAnsi="Calibri" w:cs="Calibri"/>
        <w:b/>
      </w:rPr>
      <w:t>ESTADO DO RIO DE JANEIRO</w:t>
    </w:r>
  </w:p>
  <w:p w14:paraId="0D7F657E" w14:textId="325558DE" w:rsidR="0064050C" w:rsidRPr="007D5875" w:rsidRDefault="0064050C" w:rsidP="002A7E0A">
    <w:pPr>
      <w:pStyle w:val="Cabealho"/>
      <w:ind w:right="360"/>
      <w:rPr>
        <w:rFonts w:ascii="Calibri" w:hAnsi="Calibri" w:cs="Calibri"/>
        <w:b/>
      </w:rPr>
    </w:pPr>
    <w:r w:rsidRPr="007D5875">
      <w:rPr>
        <w:rFonts w:ascii="Calibri" w:hAnsi="Calibri" w:cs="Calibri"/>
        <w:b/>
      </w:rPr>
      <w:t xml:space="preserve">SECRETARIA MUNICIPAL DE </w:t>
    </w:r>
    <w:r w:rsidR="003774E6">
      <w:rPr>
        <w:rFonts w:ascii="Calibri" w:hAnsi="Calibri" w:cs="Calibri"/>
        <w:b/>
      </w:rPr>
      <w:t>COMUNICAÇÃO SOCIAL</w:t>
    </w:r>
  </w:p>
  <w:p w14:paraId="6B65390F" w14:textId="1E322405" w:rsidR="0064050C" w:rsidRPr="002A7E0A" w:rsidRDefault="004724AB" w:rsidP="002A7E0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3F2BC9" wp14:editId="63937C13">
              <wp:simplePos x="0" y="0"/>
              <wp:positionH relativeFrom="column">
                <wp:posOffset>3834765</wp:posOffset>
              </wp:positionH>
              <wp:positionV relativeFrom="paragraph">
                <wp:posOffset>67945</wp:posOffset>
              </wp:positionV>
              <wp:extent cx="2209800" cy="600075"/>
              <wp:effectExtent l="0" t="0" r="19050" b="28575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0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7F9F20" w14:textId="775820D1" w:rsidR="0064050C" w:rsidRDefault="0064050C" w:rsidP="00BC2AEE">
                          <w:pPr>
                            <w:spacing w:line="360" w:lineRule="auto"/>
                          </w:pPr>
                          <w:r w:rsidRPr="003275D4">
                            <w:t xml:space="preserve">Processo nº </w:t>
                          </w:r>
                          <w:r w:rsidR="00BC2AEE">
                            <w:t>15.398/2023</w:t>
                          </w:r>
                        </w:p>
                        <w:p w14:paraId="6008780C" w14:textId="4DB8C17E" w:rsidR="0064050C" w:rsidRPr="003275D4" w:rsidRDefault="0064050C" w:rsidP="00BC2AEE">
                          <w:pPr>
                            <w:spacing w:line="360" w:lineRule="auto"/>
                          </w:pPr>
                          <w:r w:rsidRPr="003275D4">
                            <w:t>FLS. ____</w:t>
                          </w:r>
                          <w:r>
                            <w:t>_</w:t>
                          </w:r>
                          <w:r w:rsidR="00BC2AEE" w:rsidRPr="00BC2AEE">
                            <w:t xml:space="preserve"> </w:t>
                          </w:r>
                          <w:r w:rsidR="00BC2AEE" w:rsidRPr="003275D4">
                            <w:t>RUBRICA ____</w:t>
                          </w:r>
                          <w:r w:rsidR="00BC2AEE">
                            <w:t>__</w:t>
                          </w:r>
                        </w:p>
                        <w:p w14:paraId="3FF25401" w14:textId="77777777" w:rsidR="0064050C" w:rsidRDefault="0064050C" w:rsidP="002A7E0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F2BC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01.95pt;margin-top:5.35pt;width:174pt;height:4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">
              <v:textbox>
                <w:txbxContent>
                  <w:p w14:paraId="697F9F20" w14:textId="775820D1" w:rsidR="0064050C" w:rsidRDefault="0064050C" w:rsidP="00BC2AEE">
                    <w:pPr>
                      <w:spacing w:line="360" w:lineRule="auto"/>
                    </w:pPr>
                    <w:r w:rsidRPr="003275D4">
                      <w:t xml:space="preserve">Processo nº </w:t>
                    </w:r>
                    <w:r w:rsidR="00BC2AEE">
                      <w:t>15.398/2023</w:t>
                    </w:r>
                  </w:p>
                  <w:p w14:paraId="6008780C" w14:textId="4DB8C17E" w:rsidR="0064050C" w:rsidRPr="003275D4" w:rsidRDefault="0064050C" w:rsidP="00BC2AEE">
                    <w:pPr>
                      <w:spacing w:line="360" w:lineRule="auto"/>
                    </w:pPr>
                    <w:r w:rsidRPr="003275D4">
                      <w:t>FLS. ____</w:t>
                    </w:r>
                    <w:r>
                      <w:t>_</w:t>
                    </w:r>
                    <w:r w:rsidR="00BC2AEE" w:rsidRPr="00BC2AEE">
                      <w:t xml:space="preserve"> </w:t>
                    </w:r>
                    <w:r w:rsidR="00BC2AEE" w:rsidRPr="003275D4">
                      <w:t>RUBRICA ____</w:t>
                    </w:r>
                    <w:r w:rsidR="00BC2AEE">
                      <w:t>__</w:t>
                    </w:r>
                  </w:p>
                  <w:p w14:paraId="3FF25401" w14:textId="77777777" w:rsidR="0064050C" w:rsidRDefault="0064050C" w:rsidP="002A7E0A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993"/>
        </w:tabs>
        <w:ind w:left="993" w:hanging="283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90254DE"/>
    <w:multiLevelType w:val="hybridMultilevel"/>
    <w:tmpl w:val="DB1ECC6C"/>
    <w:lvl w:ilvl="0" w:tplc="97E46E2A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F37DF"/>
    <w:multiLevelType w:val="multilevel"/>
    <w:tmpl w:val="43244826"/>
    <w:lvl w:ilvl="0">
      <w:start w:val="9"/>
      <w:numFmt w:val="decimalZero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6" w15:restartNumberingAfterBreak="0">
    <w:nsid w:val="256B33A6"/>
    <w:multiLevelType w:val="hybridMultilevel"/>
    <w:tmpl w:val="124092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56ABD"/>
    <w:multiLevelType w:val="hybridMultilevel"/>
    <w:tmpl w:val="A7501F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D25E3"/>
    <w:multiLevelType w:val="hybridMultilevel"/>
    <w:tmpl w:val="486CCF92"/>
    <w:lvl w:ilvl="0" w:tplc="914C95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10BAE"/>
    <w:multiLevelType w:val="multilevel"/>
    <w:tmpl w:val="6238829E"/>
    <w:lvl w:ilvl="0">
      <w:start w:val="9"/>
      <w:numFmt w:val="decimal"/>
      <w:lvlText w:val="%1."/>
      <w:lvlJc w:val="left"/>
      <w:pPr>
        <w:ind w:left="450" w:hanging="450"/>
      </w:pPr>
    </w:lvl>
    <w:lvl w:ilvl="1">
      <w:start w:val="1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52443489"/>
    <w:multiLevelType w:val="hybridMultilevel"/>
    <w:tmpl w:val="1EF2B05E"/>
    <w:lvl w:ilvl="0" w:tplc="87124590">
      <w:start w:val="1"/>
      <w:numFmt w:val="lowerLetter"/>
      <w:lvlText w:val="%1)"/>
      <w:lvlJc w:val="left"/>
      <w:pPr>
        <w:ind w:left="112" w:hanging="260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</w:rPr>
    </w:lvl>
    <w:lvl w:ilvl="1" w:tplc="2082975A">
      <w:numFmt w:val="bullet"/>
      <w:lvlText w:val="•"/>
      <w:lvlJc w:val="left"/>
      <w:pPr>
        <w:ind w:left="1094" w:hanging="260"/>
      </w:pPr>
      <w:rPr>
        <w:rFonts w:hint="default"/>
      </w:rPr>
    </w:lvl>
    <w:lvl w:ilvl="2" w:tplc="07360B64">
      <w:numFmt w:val="bullet"/>
      <w:lvlText w:val="•"/>
      <w:lvlJc w:val="left"/>
      <w:pPr>
        <w:ind w:left="2069" w:hanging="260"/>
      </w:pPr>
      <w:rPr>
        <w:rFonts w:hint="default"/>
      </w:rPr>
    </w:lvl>
    <w:lvl w:ilvl="3" w:tplc="6D3E6CFC">
      <w:numFmt w:val="bullet"/>
      <w:lvlText w:val="•"/>
      <w:lvlJc w:val="left"/>
      <w:pPr>
        <w:ind w:left="3043" w:hanging="260"/>
      </w:pPr>
      <w:rPr>
        <w:rFonts w:hint="default"/>
      </w:rPr>
    </w:lvl>
    <w:lvl w:ilvl="4" w:tplc="96E0B338">
      <w:numFmt w:val="bullet"/>
      <w:lvlText w:val="•"/>
      <w:lvlJc w:val="left"/>
      <w:pPr>
        <w:ind w:left="4018" w:hanging="260"/>
      </w:pPr>
      <w:rPr>
        <w:rFonts w:hint="default"/>
      </w:rPr>
    </w:lvl>
    <w:lvl w:ilvl="5" w:tplc="1EAC24EA">
      <w:numFmt w:val="bullet"/>
      <w:lvlText w:val="•"/>
      <w:lvlJc w:val="left"/>
      <w:pPr>
        <w:ind w:left="4993" w:hanging="260"/>
      </w:pPr>
      <w:rPr>
        <w:rFonts w:hint="default"/>
      </w:rPr>
    </w:lvl>
    <w:lvl w:ilvl="6" w:tplc="792ACB9E">
      <w:numFmt w:val="bullet"/>
      <w:lvlText w:val="•"/>
      <w:lvlJc w:val="left"/>
      <w:pPr>
        <w:ind w:left="5967" w:hanging="260"/>
      </w:pPr>
      <w:rPr>
        <w:rFonts w:hint="default"/>
      </w:rPr>
    </w:lvl>
    <w:lvl w:ilvl="7" w:tplc="2BE41B92">
      <w:numFmt w:val="bullet"/>
      <w:lvlText w:val="•"/>
      <w:lvlJc w:val="left"/>
      <w:pPr>
        <w:ind w:left="6942" w:hanging="260"/>
      </w:pPr>
      <w:rPr>
        <w:rFonts w:hint="default"/>
      </w:rPr>
    </w:lvl>
    <w:lvl w:ilvl="8" w:tplc="03DC7E64">
      <w:numFmt w:val="bullet"/>
      <w:lvlText w:val="•"/>
      <w:lvlJc w:val="left"/>
      <w:pPr>
        <w:ind w:left="7917" w:hanging="260"/>
      </w:pPr>
      <w:rPr>
        <w:rFonts w:hint="default"/>
      </w:rPr>
    </w:lvl>
  </w:abstractNum>
  <w:abstractNum w:abstractNumId="11" w15:restartNumberingAfterBreak="0">
    <w:nsid w:val="532F77C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9E147D7"/>
    <w:multiLevelType w:val="hybridMultilevel"/>
    <w:tmpl w:val="877C3670"/>
    <w:lvl w:ilvl="0" w:tplc="F68621C0">
      <w:start w:val="1"/>
      <w:numFmt w:val="lowerLetter"/>
      <w:lvlText w:val="%1)"/>
      <w:lvlJc w:val="left"/>
      <w:pPr>
        <w:ind w:left="1190" w:hanging="289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pt-PT" w:eastAsia="en-US" w:bidi="ar-SA"/>
      </w:rPr>
    </w:lvl>
    <w:lvl w:ilvl="1" w:tplc="4DF40D6C">
      <w:numFmt w:val="bullet"/>
      <w:lvlText w:val="•"/>
      <w:lvlJc w:val="left"/>
      <w:pPr>
        <w:ind w:left="2132" w:hanging="289"/>
      </w:pPr>
      <w:rPr>
        <w:rFonts w:hint="default"/>
        <w:lang w:val="pt-PT" w:eastAsia="en-US" w:bidi="ar-SA"/>
      </w:rPr>
    </w:lvl>
    <w:lvl w:ilvl="2" w:tplc="25E2D1A8">
      <w:numFmt w:val="bullet"/>
      <w:lvlText w:val="•"/>
      <w:lvlJc w:val="left"/>
      <w:pPr>
        <w:ind w:left="3065" w:hanging="289"/>
      </w:pPr>
      <w:rPr>
        <w:rFonts w:hint="default"/>
        <w:lang w:val="pt-PT" w:eastAsia="en-US" w:bidi="ar-SA"/>
      </w:rPr>
    </w:lvl>
    <w:lvl w:ilvl="3" w:tplc="8FEAAA54">
      <w:numFmt w:val="bullet"/>
      <w:lvlText w:val="•"/>
      <w:lvlJc w:val="left"/>
      <w:pPr>
        <w:ind w:left="3997" w:hanging="289"/>
      </w:pPr>
      <w:rPr>
        <w:rFonts w:hint="default"/>
        <w:lang w:val="pt-PT" w:eastAsia="en-US" w:bidi="ar-SA"/>
      </w:rPr>
    </w:lvl>
    <w:lvl w:ilvl="4" w:tplc="E0220B14">
      <w:numFmt w:val="bullet"/>
      <w:lvlText w:val="•"/>
      <w:lvlJc w:val="left"/>
      <w:pPr>
        <w:ind w:left="4930" w:hanging="289"/>
      </w:pPr>
      <w:rPr>
        <w:rFonts w:hint="default"/>
        <w:lang w:val="pt-PT" w:eastAsia="en-US" w:bidi="ar-SA"/>
      </w:rPr>
    </w:lvl>
    <w:lvl w:ilvl="5" w:tplc="4716A68E">
      <w:numFmt w:val="bullet"/>
      <w:lvlText w:val="•"/>
      <w:lvlJc w:val="left"/>
      <w:pPr>
        <w:ind w:left="5863" w:hanging="289"/>
      </w:pPr>
      <w:rPr>
        <w:rFonts w:hint="default"/>
        <w:lang w:val="pt-PT" w:eastAsia="en-US" w:bidi="ar-SA"/>
      </w:rPr>
    </w:lvl>
    <w:lvl w:ilvl="6" w:tplc="47A02786">
      <w:numFmt w:val="bullet"/>
      <w:lvlText w:val="•"/>
      <w:lvlJc w:val="left"/>
      <w:pPr>
        <w:ind w:left="6795" w:hanging="289"/>
      </w:pPr>
      <w:rPr>
        <w:rFonts w:hint="default"/>
        <w:lang w:val="pt-PT" w:eastAsia="en-US" w:bidi="ar-SA"/>
      </w:rPr>
    </w:lvl>
    <w:lvl w:ilvl="7" w:tplc="A9B04222">
      <w:numFmt w:val="bullet"/>
      <w:lvlText w:val="•"/>
      <w:lvlJc w:val="left"/>
      <w:pPr>
        <w:ind w:left="7728" w:hanging="289"/>
      </w:pPr>
      <w:rPr>
        <w:rFonts w:hint="default"/>
        <w:lang w:val="pt-PT" w:eastAsia="en-US" w:bidi="ar-SA"/>
      </w:rPr>
    </w:lvl>
    <w:lvl w:ilvl="8" w:tplc="6EDC62A8">
      <w:numFmt w:val="bullet"/>
      <w:lvlText w:val="•"/>
      <w:lvlJc w:val="left"/>
      <w:pPr>
        <w:ind w:left="8661" w:hanging="289"/>
      </w:pPr>
      <w:rPr>
        <w:rFonts w:hint="default"/>
        <w:lang w:val="pt-PT" w:eastAsia="en-US" w:bidi="ar-SA"/>
      </w:rPr>
    </w:lvl>
  </w:abstractNum>
  <w:abstractNum w:abstractNumId="13" w15:restartNumberingAfterBreak="0">
    <w:nsid w:val="5AD15E89"/>
    <w:multiLevelType w:val="hybridMultilevel"/>
    <w:tmpl w:val="141E4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80C31"/>
    <w:multiLevelType w:val="hybridMultilevel"/>
    <w:tmpl w:val="649E78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A58F3"/>
    <w:multiLevelType w:val="hybridMultilevel"/>
    <w:tmpl w:val="878A61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B362A"/>
    <w:multiLevelType w:val="multilevel"/>
    <w:tmpl w:val="16BEB6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15"/>
  </w:num>
  <w:num w:numId="8">
    <w:abstractNumId w:val="7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9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</w:num>
  <w:num w:numId="15">
    <w:abstractNumId w:val="11"/>
  </w:num>
  <w:num w:numId="16">
    <w:abstractNumId w:val="4"/>
  </w:num>
  <w:num w:numId="17">
    <w:abstractNumId w:val="14"/>
  </w:num>
  <w:num w:numId="18">
    <w:abstractNumId w:val="5"/>
  </w:num>
  <w:num w:numId="19">
    <w:abstractNumId w:val="12"/>
  </w:num>
  <w:num w:numId="20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794"/>
    <w:rsid w:val="00004C08"/>
    <w:rsid w:val="0001121B"/>
    <w:rsid w:val="00013592"/>
    <w:rsid w:val="00014E45"/>
    <w:rsid w:val="000205EC"/>
    <w:rsid w:val="00020AE5"/>
    <w:rsid w:val="00022F72"/>
    <w:rsid w:val="0003243A"/>
    <w:rsid w:val="00033E96"/>
    <w:rsid w:val="000342C9"/>
    <w:rsid w:val="000350AD"/>
    <w:rsid w:val="000372CA"/>
    <w:rsid w:val="00040D1F"/>
    <w:rsid w:val="00041F47"/>
    <w:rsid w:val="000420F9"/>
    <w:rsid w:val="00045AEA"/>
    <w:rsid w:val="00047C26"/>
    <w:rsid w:val="0005065F"/>
    <w:rsid w:val="0005473C"/>
    <w:rsid w:val="00054D89"/>
    <w:rsid w:val="000572F3"/>
    <w:rsid w:val="00063161"/>
    <w:rsid w:val="000654AA"/>
    <w:rsid w:val="00065B0A"/>
    <w:rsid w:val="000703F5"/>
    <w:rsid w:val="000779AA"/>
    <w:rsid w:val="00082E56"/>
    <w:rsid w:val="00085C1D"/>
    <w:rsid w:val="000921BD"/>
    <w:rsid w:val="00093581"/>
    <w:rsid w:val="0009458E"/>
    <w:rsid w:val="00094794"/>
    <w:rsid w:val="00094DDE"/>
    <w:rsid w:val="000A1A9E"/>
    <w:rsid w:val="000A2E0C"/>
    <w:rsid w:val="000A7451"/>
    <w:rsid w:val="000B3A01"/>
    <w:rsid w:val="000B4F39"/>
    <w:rsid w:val="000B585F"/>
    <w:rsid w:val="000B791C"/>
    <w:rsid w:val="000C47A7"/>
    <w:rsid w:val="000D2BBC"/>
    <w:rsid w:val="000E3F78"/>
    <w:rsid w:val="000E4734"/>
    <w:rsid w:val="000E6139"/>
    <w:rsid w:val="000F5F9D"/>
    <w:rsid w:val="000F729D"/>
    <w:rsid w:val="00106A1B"/>
    <w:rsid w:val="00106FBC"/>
    <w:rsid w:val="00110494"/>
    <w:rsid w:val="001128C6"/>
    <w:rsid w:val="00144450"/>
    <w:rsid w:val="00146233"/>
    <w:rsid w:val="0015445D"/>
    <w:rsid w:val="00154EF3"/>
    <w:rsid w:val="00157C75"/>
    <w:rsid w:val="00164B4C"/>
    <w:rsid w:val="00170C2C"/>
    <w:rsid w:val="00174866"/>
    <w:rsid w:val="00190AA9"/>
    <w:rsid w:val="00190C61"/>
    <w:rsid w:val="001A5811"/>
    <w:rsid w:val="001B20C0"/>
    <w:rsid w:val="001B7E72"/>
    <w:rsid w:val="001C0329"/>
    <w:rsid w:val="001C2AB8"/>
    <w:rsid w:val="001C2FC9"/>
    <w:rsid w:val="001D01B9"/>
    <w:rsid w:val="001D22EB"/>
    <w:rsid w:val="001D3B76"/>
    <w:rsid w:val="001D45F0"/>
    <w:rsid w:val="001E63C4"/>
    <w:rsid w:val="001F24C7"/>
    <w:rsid w:val="001F464D"/>
    <w:rsid w:val="001F7563"/>
    <w:rsid w:val="00205731"/>
    <w:rsid w:val="00206B94"/>
    <w:rsid w:val="00207785"/>
    <w:rsid w:val="002104EF"/>
    <w:rsid w:val="002107A6"/>
    <w:rsid w:val="0021536B"/>
    <w:rsid w:val="00215A6C"/>
    <w:rsid w:val="00216840"/>
    <w:rsid w:val="00216A18"/>
    <w:rsid w:val="00216D83"/>
    <w:rsid w:val="00222122"/>
    <w:rsid w:val="00224417"/>
    <w:rsid w:val="002251CC"/>
    <w:rsid w:val="00225223"/>
    <w:rsid w:val="00235907"/>
    <w:rsid w:val="00244B94"/>
    <w:rsid w:val="00244F4D"/>
    <w:rsid w:val="00253811"/>
    <w:rsid w:val="00255189"/>
    <w:rsid w:val="00267C78"/>
    <w:rsid w:val="00270D27"/>
    <w:rsid w:val="00275553"/>
    <w:rsid w:val="00282EA7"/>
    <w:rsid w:val="00287A70"/>
    <w:rsid w:val="002913CF"/>
    <w:rsid w:val="002948F4"/>
    <w:rsid w:val="0029600D"/>
    <w:rsid w:val="00296BC4"/>
    <w:rsid w:val="002A46BE"/>
    <w:rsid w:val="002A7E0A"/>
    <w:rsid w:val="002B114A"/>
    <w:rsid w:val="002B1791"/>
    <w:rsid w:val="002B3F44"/>
    <w:rsid w:val="002B7CCB"/>
    <w:rsid w:val="002C51CD"/>
    <w:rsid w:val="002C64BB"/>
    <w:rsid w:val="002D18BE"/>
    <w:rsid w:val="002D4FBE"/>
    <w:rsid w:val="002D65A0"/>
    <w:rsid w:val="002D6767"/>
    <w:rsid w:val="002D6EFD"/>
    <w:rsid w:val="002E5CF5"/>
    <w:rsid w:val="002F1D0F"/>
    <w:rsid w:val="002F7F67"/>
    <w:rsid w:val="003014B0"/>
    <w:rsid w:val="00302A99"/>
    <w:rsid w:val="00302CC8"/>
    <w:rsid w:val="00304ABB"/>
    <w:rsid w:val="0030687F"/>
    <w:rsid w:val="00307463"/>
    <w:rsid w:val="00307914"/>
    <w:rsid w:val="003160D2"/>
    <w:rsid w:val="00322D36"/>
    <w:rsid w:val="00322E3F"/>
    <w:rsid w:val="00323EBD"/>
    <w:rsid w:val="00333FED"/>
    <w:rsid w:val="0033612B"/>
    <w:rsid w:val="00343058"/>
    <w:rsid w:val="0034371C"/>
    <w:rsid w:val="00344324"/>
    <w:rsid w:val="00364A64"/>
    <w:rsid w:val="0036582E"/>
    <w:rsid w:val="003716FC"/>
    <w:rsid w:val="00371AFD"/>
    <w:rsid w:val="00372FD0"/>
    <w:rsid w:val="003774E6"/>
    <w:rsid w:val="00381E75"/>
    <w:rsid w:val="00384B84"/>
    <w:rsid w:val="00385BCE"/>
    <w:rsid w:val="00386DC9"/>
    <w:rsid w:val="003946A4"/>
    <w:rsid w:val="003A0851"/>
    <w:rsid w:val="003A1BE4"/>
    <w:rsid w:val="003A2F79"/>
    <w:rsid w:val="003A5A52"/>
    <w:rsid w:val="003B0A54"/>
    <w:rsid w:val="003B59F4"/>
    <w:rsid w:val="003B7537"/>
    <w:rsid w:val="003C22ED"/>
    <w:rsid w:val="003C493C"/>
    <w:rsid w:val="003D028F"/>
    <w:rsid w:val="003D37A9"/>
    <w:rsid w:val="003D45FC"/>
    <w:rsid w:val="003D5159"/>
    <w:rsid w:val="003D711F"/>
    <w:rsid w:val="003D7271"/>
    <w:rsid w:val="003E3880"/>
    <w:rsid w:val="003E75E6"/>
    <w:rsid w:val="003F101E"/>
    <w:rsid w:val="003F6CD6"/>
    <w:rsid w:val="003F78C1"/>
    <w:rsid w:val="00401031"/>
    <w:rsid w:val="00406535"/>
    <w:rsid w:val="00413EBD"/>
    <w:rsid w:val="0041573D"/>
    <w:rsid w:val="0042128D"/>
    <w:rsid w:val="00423EDA"/>
    <w:rsid w:val="00431CCB"/>
    <w:rsid w:val="00435E91"/>
    <w:rsid w:val="00437D62"/>
    <w:rsid w:val="0044504C"/>
    <w:rsid w:val="00450A5B"/>
    <w:rsid w:val="004600F1"/>
    <w:rsid w:val="00460FF7"/>
    <w:rsid w:val="004639C0"/>
    <w:rsid w:val="00463EB2"/>
    <w:rsid w:val="00465583"/>
    <w:rsid w:val="004724AB"/>
    <w:rsid w:val="0049659D"/>
    <w:rsid w:val="004A0863"/>
    <w:rsid w:val="004A5251"/>
    <w:rsid w:val="004A6142"/>
    <w:rsid w:val="004A6E6C"/>
    <w:rsid w:val="004A739A"/>
    <w:rsid w:val="004B1EDD"/>
    <w:rsid w:val="004D627B"/>
    <w:rsid w:val="004F3C64"/>
    <w:rsid w:val="005067EF"/>
    <w:rsid w:val="0051653D"/>
    <w:rsid w:val="00517D52"/>
    <w:rsid w:val="00520317"/>
    <w:rsid w:val="00521915"/>
    <w:rsid w:val="00521C1C"/>
    <w:rsid w:val="00523297"/>
    <w:rsid w:val="0052642F"/>
    <w:rsid w:val="00532B1F"/>
    <w:rsid w:val="00533AFD"/>
    <w:rsid w:val="0053545D"/>
    <w:rsid w:val="005471FD"/>
    <w:rsid w:val="00547985"/>
    <w:rsid w:val="00551ED8"/>
    <w:rsid w:val="005529DB"/>
    <w:rsid w:val="00555717"/>
    <w:rsid w:val="0055658D"/>
    <w:rsid w:val="00565826"/>
    <w:rsid w:val="005676BB"/>
    <w:rsid w:val="00573314"/>
    <w:rsid w:val="005750D2"/>
    <w:rsid w:val="005815E0"/>
    <w:rsid w:val="0058444B"/>
    <w:rsid w:val="00584A0F"/>
    <w:rsid w:val="00586F6E"/>
    <w:rsid w:val="00596ACA"/>
    <w:rsid w:val="00597355"/>
    <w:rsid w:val="00597FD5"/>
    <w:rsid w:val="005A5BBA"/>
    <w:rsid w:val="005B110B"/>
    <w:rsid w:val="005C2340"/>
    <w:rsid w:val="005C6359"/>
    <w:rsid w:val="005D28ED"/>
    <w:rsid w:val="005D7F0A"/>
    <w:rsid w:val="005E216E"/>
    <w:rsid w:val="005F494A"/>
    <w:rsid w:val="005F58A8"/>
    <w:rsid w:val="005F6314"/>
    <w:rsid w:val="005F64B6"/>
    <w:rsid w:val="00600FFA"/>
    <w:rsid w:val="00601747"/>
    <w:rsid w:val="00603A98"/>
    <w:rsid w:val="00611B1B"/>
    <w:rsid w:val="0061424D"/>
    <w:rsid w:val="00616A9F"/>
    <w:rsid w:val="00621387"/>
    <w:rsid w:val="00621A43"/>
    <w:rsid w:val="00621D76"/>
    <w:rsid w:val="00623E56"/>
    <w:rsid w:val="0064050C"/>
    <w:rsid w:val="00643F45"/>
    <w:rsid w:val="00655E93"/>
    <w:rsid w:val="00674657"/>
    <w:rsid w:val="00676E3F"/>
    <w:rsid w:val="00680671"/>
    <w:rsid w:val="006820F1"/>
    <w:rsid w:val="00691ED5"/>
    <w:rsid w:val="00694435"/>
    <w:rsid w:val="00694FDD"/>
    <w:rsid w:val="006A1D06"/>
    <w:rsid w:val="006A4FCC"/>
    <w:rsid w:val="006A70F5"/>
    <w:rsid w:val="006B177C"/>
    <w:rsid w:val="006B78D6"/>
    <w:rsid w:val="006C23DA"/>
    <w:rsid w:val="006D2F5A"/>
    <w:rsid w:val="006F1E31"/>
    <w:rsid w:val="006F2CAC"/>
    <w:rsid w:val="006F50A0"/>
    <w:rsid w:val="006F69C3"/>
    <w:rsid w:val="007016D0"/>
    <w:rsid w:val="007107AE"/>
    <w:rsid w:val="007173D9"/>
    <w:rsid w:val="00717825"/>
    <w:rsid w:val="00721379"/>
    <w:rsid w:val="00722962"/>
    <w:rsid w:val="007274D1"/>
    <w:rsid w:val="00742DA6"/>
    <w:rsid w:val="007433B5"/>
    <w:rsid w:val="00757327"/>
    <w:rsid w:val="00763560"/>
    <w:rsid w:val="00767595"/>
    <w:rsid w:val="00774701"/>
    <w:rsid w:val="0078532B"/>
    <w:rsid w:val="00786797"/>
    <w:rsid w:val="0078796C"/>
    <w:rsid w:val="007A3794"/>
    <w:rsid w:val="007A7192"/>
    <w:rsid w:val="007B3F2D"/>
    <w:rsid w:val="007B6382"/>
    <w:rsid w:val="007B6607"/>
    <w:rsid w:val="007C54CD"/>
    <w:rsid w:val="007D1294"/>
    <w:rsid w:val="007D137F"/>
    <w:rsid w:val="007D4CB4"/>
    <w:rsid w:val="007E20CC"/>
    <w:rsid w:val="007F09B6"/>
    <w:rsid w:val="007F19C9"/>
    <w:rsid w:val="007F4DE3"/>
    <w:rsid w:val="007F72E8"/>
    <w:rsid w:val="00805762"/>
    <w:rsid w:val="008270AD"/>
    <w:rsid w:val="00830C1B"/>
    <w:rsid w:val="0083186E"/>
    <w:rsid w:val="00834715"/>
    <w:rsid w:val="00840B06"/>
    <w:rsid w:val="008456B8"/>
    <w:rsid w:val="00851517"/>
    <w:rsid w:val="008553FF"/>
    <w:rsid w:val="00857FE0"/>
    <w:rsid w:val="00860C0C"/>
    <w:rsid w:val="00861E92"/>
    <w:rsid w:val="00867DE7"/>
    <w:rsid w:val="00870354"/>
    <w:rsid w:val="00870AED"/>
    <w:rsid w:val="00873818"/>
    <w:rsid w:val="0088571D"/>
    <w:rsid w:val="00886511"/>
    <w:rsid w:val="00886B80"/>
    <w:rsid w:val="0089402D"/>
    <w:rsid w:val="008A135E"/>
    <w:rsid w:val="008A2E38"/>
    <w:rsid w:val="008A595C"/>
    <w:rsid w:val="008A6CAF"/>
    <w:rsid w:val="008B1EB2"/>
    <w:rsid w:val="008B2681"/>
    <w:rsid w:val="008B6276"/>
    <w:rsid w:val="008C786D"/>
    <w:rsid w:val="008E3E70"/>
    <w:rsid w:val="008E448A"/>
    <w:rsid w:val="008F1E7A"/>
    <w:rsid w:val="008F6E30"/>
    <w:rsid w:val="00904A3D"/>
    <w:rsid w:val="00904FB3"/>
    <w:rsid w:val="00906B33"/>
    <w:rsid w:val="009237AC"/>
    <w:rsid w:val="00933717"/>
    <w:rsid w:val="009351CA"/>
    <w:rsid w:val="00944245"/>
    <w:rsid w:val="00946CD9"/>
    <w:rsid w:val="0094732E"/>
    <w:rsid w:val="00951BDA"/>
    <w:rsid w:val="00951FDF"/>
    <w:rsid w:val="009544DF"/>
    <w:rsid w:val="00954FF8"/>
    <w:rsid w:val="00961353"/>
    <w:rsid w:val="00962C79"/>
    <w:rsid w:val="00963A67"/>
    <w:rsid w:val="009719D6"/>
    <w:rsid w:val="00974017"/>
    <w:rsid w:val="0097704B"/>
    <w:rsid w:val="00981C55"/>
    <w:rsid w:val="0098407E"/>
    <w:rsid w:val="009864DA"/>
    <w:rsid w:val="009906D6"/>
    <w:rsid w:val="00991C9E"/>
    <w:rsid w:val="009967EF"/>
    <w:rsid w:val="009A4AB3"/>
    <w:rsid w:val="009A771E"/>
    <w:rsid w:val="009C21FE"/>
    <w:rsid w:val="009C3447"/>
    <w:rsid w:val="009D260A"/>
    <w:rsid w:val="009E0DB5"/>
    <w:rsid w:val="009E4A0E"/>
    <w:rsid w:val="009E6618"/>
    <w:rsid w:val="00A04295"/>
    <w:rsid w:val="00A07411"/>
    <w:rsid w:val="00A07E79"/>
    <w:rsid w:val="00A1128F"/>
    <w:rsid w:val="00A23124"/>
    <w:rsid w:val="00A23294"/>
    <w:rsid w:val="00A4011E"/>
    <w:rsid w:val="00A538E0"/>
    <w:rsid w:val="00A54E7D"/>
    <w:rsid w:val="00A55C2C"/>
    <w:rsid w:val="00A61C09"/>
    <w:rsid w:val="00A6219D"/>
    <w:rsid w:val="00A65713"/>
    <w:rsid w:val="00A74819"/>
    <w:rsid w:val="00A80215"/>
    <w:rsid w:val="00A85887"/>
    <w:rsid w:val="00A87A01"/>
    <w:rsid w:val="00A93998"/>
    <w:rsid w:val="00A94963"/>
    <w:rsid w:val="00AA09C8"/>
    <w:rsid w:val="00AA43CB"/>
    <w:rsid w:val="00AA5383"/>
    <w:rsid w:val="00AB0892"/>
    <w:rsid w:val="00AB6A4A"/>
    <w:rsid w:val="00AC2FB0"/>
    <w:rsid w:val="00AC3F2A"/>
    <w:rsid w:val="00AC43B1"/>
    <w:rsid w:val="00AD3B89"/>
    <w:rsid w:val="00AD4739"/>
    <w:rsid w:val="00AE0C7B"/>
    <w:rsid w:val="00AE77C1"/>
    <w:rsid w:val="00AE77E8"/>
    <w:rsid w:val="00AF4F7F"/>
    <w:rsid w:val="00B04F52"/>
    <w:rsid w:val="00B12148"/>
    <w:rsid w:val="00B13FA7"/>
    <w:rsid w:val="00B14372"/>
    <w:rsid w:val="00B15657"/>
    <w:rsid w:val="00B15A07"/>
    <w:rsid w:val="00B24A30"/>
    <w:rsid w:val="00B33FD4"/>
    <w:rsid w:val="00B350C2"/>
    <w:rsid w:val="00B35EE0"/>
    <w:rsid w:val="00B426B0"/>
    <w:rsid w:val="00B548D5"/>
    <w:rsid w:val="00B57073"/>
    <w:rsid w:val="00B6582A"/>
    <w:rsid w:val="00B71806"/>
    <w:rsid w:val="00B77F31"/>
    <w:rsid w:val="00B82683"/>
    <w:rsid w:val="00B837EA"/>
    <w:rsid w:val="00B86AEF"/>
    <w:rsid w:val="00BA13D2"/>
    <w:rsid w:val="00BA1825"/>
    <w:rsid w:val="00BB2A71"/>
    <w:rsid w:val="00BB347F"/>
    <w:rsid w:val="00BB6B82"/>
    <w:rsid w:val="00BC066D"/>
    <w:rsid w:val="00BC2A61"/>
    <w:rsid w:val="00BC2AEE"/>
    <w:rsid w:val="00BC7203"/>
    <w:rsid w:val="00BD0418"/>
    <w:rsid w:val="00BD0F98"/>
    <w:rsid w:val="00BD7CEE"/>
    <w:rsid w:val="00BE184B"/>
    <w:rsid w:val="00BE3174"/>
    <w:rsid w:val="00BE3217"/>
    <w:rsid w:val="00BE5DAD"/>
    <w:rsid w:val="00BE7CAE"/>
    <w:rsid w:val="00BF154B"/>
    <w:rsid w:val="00C05787"/>
    <w:rsid w:val="00C12400"/>
    <w:rsid w:val="00C1622E"/>
    <w:rsid w:val="00C16E86"/>
    <w:rsid w:val="00C17C7F"/>
    <w:rsid w:val="00C25D31"/>
    <w:rsid w:val="00C26A21"/>
    <w:rsid w:val="00C3023B"/>
    <w:rsid w:val="00C30A19"/>
    <w:rsid w:val="00C335FB"/>
    <w:rsid w:val="00C4201A"/>
    <w:rsid w:val="00C4307B"/>
    <w:rsid w:val="00C512B9"/>
    <w:rsid w:val="00C52BF2"/>
    <w:rsid w:val="00C576EC"/>
    <w:rsid w:val="00C62607"/>
    <w:rsid w:val="00C63CBD"/>
    <w:rsid w:val="00C7345E"/>
    <w:rsid w:val="00C77075"/>
    <w:rsid w:val="00C7789A"/>
    <w:rsid w:val="00C812AD"/>
    <w:rsid w:val="00C825AD"/>
    <w:rsid w:val="00C903FC"/>
    <w:rsid w:val="00C973BB"/>
    <w:rsid w:val="00CA2B4C"/>
    <w:rsid w:val="00CB2ACD"/>
    <w:rsid w:val="00CB4046"/>
    <w:rsid w:val="00CC29C6"/>
    <w:rsid w:val="00CC550F"/>
    <w:rsid w:val="00CC55CC"/>
    <w:rsid w:val="00CD19A1"/>
    <w:rsid w:val="00CD3292"/>
    <w:rsid w:val="00CF0B54"/>
    <w:rsid w:val="00CF243F"/>
    <w:rsid w:val="00CF3C41"/>
    <w:rsid w:val="00CF5E4F"/>
    <w:rsid w:val="00D0720B"/>
    <w:rsid w:val="00D119EC"/>
    <w:rsid w:val="00D202D7"/>
    <w:rsid w:val="00D377F0"/>
    <w:rsid w:val="00D423B7"/>
    <w:rsid w:val="00D51250"/>
    <w:rsid w:val="00D566E3"/>
    <w:rsid w:val="00D5679C"/>
    <w:rsid w:val="00D667D4"/>
    <w:rsid w:val="00D675EC"/>
    <w:rsid w:val="00D7296A"/>
    <w:rsid w:val="00D73F15"/>
    <w:rsid w:val="00D741B3"/>
    <w:rsid w:val="00D9245C"/>
    <w:rsid w:val="00D93680"/>
    <w:rsid w:val="00D9486E"/>
    <w:rsid w:val="00DA349D"/>
    <w:rsid w:val="00DB3E3C"/>
    <w:rsid w:val="00DD1E71"/>
    <w:rsid w:val="00DD25D6"/>
    <w:rsid w:val="00DE35AD"/>
    <w:rsid w:val="00DF027B"/>
    <w:rsid w:val="00DF5A93"/>
    <w:rsid w:val="00DF7320"/>
    <w:rsid w:val="00E034F7"/>
    <w:rsid w:val="00E042CA"/>
    <w:rsid w:val="00E0541F"/>
    <w:rsid w:val="00E06D67"/>
    <w:rsid w:val="00E13BA5"/>
    <w:rsid w:val="00E262CA"/>
    <w:rsid w:val="00E32533"/>
    <w:rsid w:val="00E32D39"/>
    <w:rsid w:val="00E55320"/>
    <w:rsid w:val="00E608DD"/>
    <w:rsid w:val="00E66A01"/>
    <w:rsid w:val="00E66B3E"/>
    <w:rsid w:val="00E77176"/>
    <w:rsid w:val="00E779B0"/>
    <w:rsid w:val="00E837AC"/>
    <w:rsid w:val="00E96580"/>
    <w:rsid w:val="00E96B80"/>
    <w:rsid w:val="00EA06E8"/>
    <w:rsid w:val="00EA1372"/>
    <w:rsid w:val="00EA3437"/>
    <w:rsid w:val="00EA55D1"/>
    <w:rsid w:val="00EB31EF"/>
    <w:rsid w:val="00EC0AD9"/>
    <w:rsid w:val="00EE069D"/>
    <w:rsid w:val="00EE0BE0"/>
    <w:rsid w:val="00EE3395"/>
    <w:rsid w:val="00EF01C8"/>
    <w:rsid w:val="00EF1C81"/>
    <w:rsid w:val="00EF478D"/>
    <w:rsid w:val="00F01381"/>
    <w:rsid w:val="00F0328D"/>
    <w:rsid w:val="00F129AA"/>
    <w:rsid w:val="00F12A75"/>
    <w:rsid w:val="00F26B8B"/>
    <w:rsid w:val="00F3428F"/>
    <w:rsid w:val="00F3432C"/>
    <w:rsid w:val="00F37AC2"/>
    <w:rsid w:val="00F42C1D"/>
    <w:rsid w:val="00F43206"/>
    <w:rsid w:val="00F54607"/>
    <w:rsid w:val="00F6128B"/>
    <w:rsid w:val="00F6366B"/>
    <w:rsid w:val="00F645FC"/>
    <w:rsid w:val="00F65757"/>
    <w:rsid w:val="00F6675D"/>
    <w:rsid w:val="00F674E7"/>
    <w:rsid w:val="00F91F2C"/>
    <w:rsid w:val="00FA0999"/>
    <w:rsid w:val="00FA2769"/>
    <w:rsid w:val="00FA2DA1"/>
    <w:rsid w:val="00FA3FA6"/>
    <w:rsid w:val="00FB10B3"/>
    <w:rsid w:val="00FB7766"/>
    <w:rsid w:val="00FC1404"/>
    <w:rsid w:val="00FC2345"/>
    <w:rsid w:val="00FC51B2"/>
    <w:rsid w:val="00FD0715"/>
    <w:rsid w:val="00FD5B0E"/>
    <w:rsid w:val="00FD6F39"/>
    <w:rsid w:val="00FE3D22"/>
    <w:rsid w:val="00FE55DC"/>
    <w:rsid w:val="00FE5E6F"/>
    <w:rsid w:val="00FE7B9F"/>
    <w:rsid w:val="00FF5D51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46BB5"/>
  <w15:docId w15:val="{9C1FF5BF-7ACE-441E-BE25-B3851FE3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8D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597FD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548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outlineLvl w:val="2"/>
    </w:pPr>
    <w:rPr>
      <w:szCs w:val="20"/>
    </w:rPr>
  </w:style>
  <w:style w:type="paragraph" w:styleId="Ttulo4">
    <w:name w:val="heading 4"/>
    <w:basedOn w:val="Normal"/>
    <w:next w:val="Normal"/>
    <w:link w:val="Ttulo4Char"/>
    <w:qFormat/>
    <w:rsid w:val="003F101E"/>
    <w:pPr>
      <w:keepNext/>
      <w:suppressAutoHyphens w:val="0"/>
      <w:jc w:val="both"/>
      <w:outlineLvl w:val="3"/>
    </w:pPr>
    <w:rPr>
      <w:b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09458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364A6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nhideWhenUsed/>
    <w:qFormat/>
    <w:rsid w:val="00597FD5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qFormat/>
    <w:pPr>
      <w:keepNext/>
      <w:numPr>
        <w:ilvl w:val="7"/>
        <w:numId w:val="1"/>
      </w:numPr>
      <w:outlineLvl w:val="7"/>
    </w:pPr>
    <w:rPr>
      <w:b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B548D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597FD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B548D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3Char">
    <w:name w:val="Título 3 Char"/>
    <w:link w:val="Ttulo3"/>
    <w:rsid w:val="003F101E"/>
    <w:rPr>
      <w:sz w:val="24"/>
      <w:lang w:eastAsia="ar-SA"/>
    </w:rPr>
  </w:style>
  <w:style w:type="character" w:customStyle="1" w:styleId="Ttulo4Char">
    <w:name w:val="Título 4 Char"/>
    <w:link w:val="Ttulo4"/>
    <w:rsid w:val="003F101E"/>
    <w:rPr>
      <w:b/>
      <w:sz w:val="24"/>
    </w:rPr>
  </w:style>
  <w:style w:type="character" w:customStyle="1" w:styleId="Ttulo5Char">
    <w:name w:val="Título 5 Char"/>
    <w:link w:val="Ttulo5"/>
    <w:rsid w:val="0009458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rsid w:val="00364A64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rsid w:val="00597FD5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Ttulo8Char">
    <w:name w:val="Título 8 Char"/>
    <w:link w:val="Ttulo8"/>
    <w:rsid w:val="003F101E"/>
    <w:rPr>
      <w:b/>
      <w:sz w:val="24"/>
      <w:lang w:eastAsia="ar-SA"/>
    </w:rPr>
  </w:style>
  <w:style w:type="character" w:customStyle="1" w:styleId="Ttulo9Char">
    <w:name w:val="Título 9 Char"/>
    <w:link w:val="Ttulo9"/>
    <w:rsid w:val="00B548D5"/>
    <w:rPr>
      <w:rFonts w:ascii="Cambria" w:eastAsia="Times New Roman" w:hAnsi="Cambria" w:cs="Times New Roman"/>
      <w:sz w:val="22"/>
      <w:szCs w:val="22"/>
      <w:lang w:eastAsia="ar-SA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Fontepargpadro2">
    <w:name w:val="Fonte parág. padrão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St1z0">
    <w:name w:val="WW8NumSt1z0"/>
    <w:rPr>
      <w:rFonts w:ascii="Symbol" w:hAnsi="Symbol"/>
    </w:rPr>
  </w:style>
  <w:style w:type="character" w:customStyle="1" w:styleId="Fontepargpadro1">
    <w:name w:val="Fonte parág. padrão1"/>
  </w:style>
  <w:style w:type="character" w:styleId="Hyperlink">
    <w:name w:val="Hyperlink"/>
    <w:uiPriority w:val="99"/>
    <w:semiHidden/>
    <w:rPr>
      <w:color w:val="0000FF"/>
      <w:u w:val="single"/>
    </w:rPr>
  </w:style>
  <w:style w:type="character" w:customStyle="1" w:styleId="Smbolosdenumerao">
    <w:name w:val="Símbolos de numeração"/>
  </w:style>
  <w:style w:type="paragraph" w:customStyle="1" w:styleId="Cabealho1">
    <w:name w:val="Cabeçalho1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link w:val="CorpodetextoChar"/>
    <w:rPr>
      <w:szCs w:val="20"/>
    </w:rPr>
  </w:style>
  <w:style w:type="character" w:customStyle="1" w:styleId="CorpodetextoChar">
    <w:name w:val="Corpo de texto Char"/>
    <w:link w:val="Corpodetexto"/>
    <w:rsid w:val="003F101E"/>
    <w:rPr>
      <w:sz w:val="24"/>
      <w:lang w:eastAsia="ar-SA"/>
    </w:r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remissivo">
    <w:name w:val="Índice remissivo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Recuodecorpodetexto">
    <w:name w:val="Body Text Indent"/>
    <w:basedOn w:val="Normal"/>
    <w:link w:val="RecuodecorpodetextoChar"/>
    <w:pPr>
      <w:ind w:left="1983"/>
    </w:pPr>
    <w:rPr>
      <w:szCs w:val="20"/>
    </w:rPr>
  </w:style>
  <w:style w:type="character" w:customStyle="1" w:styleId="RecuodecorpodetextoChar">
    <w:name w:val="Recuo de corpo de texto Char"/>
    <w:link w:val="Recuodecorpodetexto"/>
    <w:rsid w:val="00B82683"/>
    <w:rPr>
      <w:sz w:val="24"/>
      <w:lang w:eastAsia="ar-SA"/>
    </w:rPr>
  </w:style>
  <w:style w:type="paragraph" w:customStyle="1" w:styleId="Corpodetexto21">
    <w:name w:val="Corpo de texto 21"/>
    <w:basedOn w:val="Normal"/>
    <w:pPr>
      <w:jc w:val="both"/>
    </w:pPr>
    <w:rPr>
      <w:rFonts w:ascii="Arial" w:hAnsi="Arial"/>
      <w:szCs w:val="20"/>
    </w:rPr>
  </w:style>
  <w:style w:type="paragraph" w:customStyle="1" w:styleId="Recuodecorpodetexto31">
    <w:name w:val="Recuo de corpo de texto 31"/>
    <w:basedOn w:val="Normal"/>
    <w:pPr>
      <w:ind w:left="1134"/>
      <w:jc w:val="both"/>
    </w:pPr>
    <w:rPr>
      <w:rFonts w:ascii="Arial" w:hAnsi="Arial"/>
      <w:szCs w:val="20"/>
    </w:rPr>
  </w:style>
  <w:style w:type="paragraph" w:customStyle="1" w:styleId="SUB-ITEM">
    <w:name w:val="SUB-ITEM"/>
    <w:basedOn w:val="Normal"/>
    <w:pPr>
      <w:spacing w:before="1" w:after="1"/>
      <w:ind w:right="1134" w:firstLine="1418"/>
      <w:jc w:val="both"/>
    </w:pPr>
    <w:rPr>
      <w:sz w:val="28"/>
      <w:szCs w:val="20"/>
    </w:rPr>
  </w:style>
  <w:style w:type="paragraph" w:customStyle="1" w:styleId="SUB-SUB-ITEM">
    <w:name w:val="SUB-SUB-ITEM"/>
    <w:basedOn w:val="Normal"/>
    <w:pPr>
      <w:spacing w:before="1" w:after="1"/>
      <w:ind w:left="2268" w:right="1134" w:hanging="426"/>
      <w:jc w:val="both"/>
    </w:pPr>
    <w:rPr>
      <w:sz w:val="28"/>
      <w:szCs w:val="20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8"/>
      <w:u w:val="single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customStyle="1" w:styleId="Corpodetexto31">
    <w:name w:val="Corpo de texto 31"/>
    <w:basedOn w:val="Normal"/>
    <w:pPr>
      <w:tabs>
        <w:tab w:val="left" w:pos="1008"/>
      </w:tabs>
      <w:ind w:right="51"/>
      <w:jc w:val="both"/>
    </w:pPr>
    <w:rPr>
      <w:rFonts w:ascii="Bookman Old Style" w:hAnsi="Bookman Old Style"/>
      <w:sz w:val="20"/>
      <w:szCs w:val="20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rsid w:val="00621387"/>
    <w:rPr>
      <w:sz w:val="24"/>
      <w:szCs w:val="24"/>
      <w:lang w:eastAsia="ar-SA"/>
    </w:r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rsid w:val="003F101E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F101E"/>
    <w:rPr>
      <w:rFonts w:ascii="Tahoma" w:hAnsi="Tahoma" w:cs="Tahoma"/>
      <w:sz w:val="16"/>
      <w:szCs w:val="16"/>
      <w:lang w:eastAsia="ar-SA"/>
    </w:rPr>
  </w:style>
  <w:style w:type="paragraph" w:customStyle="1" w:styleId="WW-Cabealho1">
    <w:name w:val="WW-Cabeçalho1"/>
    <w:basedOn w:val="Normal"/>
    <w:pPr>
      <w:tabs>
        <w:tab w:val="center" w:pos="4419"/>
        <w:tab w:val="right" w:pos="8838"/>
      </w:tabs>
    </w:pPr>
  </w:style>
  <w:style w:type="paragraph" w:customStyle="1" w:styleId="Recuodecorpodetexto21">
    <w:name w:val="Recuo de corpo de texto 21"/>
    <w:basedOn w:val="Normal"/>
    <w:pPr>
      <w:ind w:left="90"/>
      <w:jc w:val="both"/>
    </w:pPr>
    <w:rPr>
      <w:sz w:val="22"/>
    </w:rPr>
  </w:style>
  <w:style w:type="paragraph" w:customStyle="1" w:styleId="western">
    <w:name w:val="western"/>
    <w:basedOn w:val="Normal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E96B80"/>
    <w:pPr>
      <w:ind w:left="708"/>
    </w:pPr>
  </w:style>
  <w:style w:type="paragraph" w:customStyle="1" w:styleId="paragraph">
    <w:name w:val="paragraph"/>
    <w:basedOn w:val="Normal"/>
    <w:rsid w:val="001C0329"/>
    <w:pPr>
      <w:suppressAutoHyphens w:val="0"/>
      <w:spacing w:before="100" w:beforeAutospacing="1" w:after="100" w:afterAutospacing="1"/>
    </w:pPr>
    <w:rPr>
      <w:lang w:eastAsia="pt-BR"/>
    </w:rPr>
  </w:style>
  <w:style w:type="character" w:customStyle="1" w:styleId="normaltextrun">
    <w:name w:val="normaltextrun"/>
    <w:rsid w:val="001C0329"/>
  </w:style>
  <w:style w:type="character" w:customStyle="1" w:styleId="eop">
    <w:name w:val="eop"/>
    <w:rsid w:val="001C0329"/>
  </w:style>
  <w:style w:type="character" w:customStyle="1" w:styleId="spellingerror">
    <w:name w:val="spellingerror"/>
    <w:rsid w:val="001C0329"/>
  </w:style>
  <w:style w:type="character" w:styleId="Forte">
    <w:name w:val="Strong"/>
    <w:uiPriority w:val="22"/>
    <w:qFormat/>
    <w:rsid w:val="00621387"/>
    <w:rPr>
      <w:b/>
      <w:bCs/>
    </w:rPr>
  </w:style>
  <w:style w:type="paragraph" w:customStyle="1" w:styleId="Ttulo31">
    <w:name w:val="Título 31"/>
    <w:basedOn w:val="Normal"/>
    <w:uiPriority w:val="1"/>
    <w:qFormat/>
    <w:rsid w:val="00343058"/>
    <w:pPr>
      <w:widowControl w:val="0"/>
      <w:suppressAutoHyphens w:val="0"/>
      <w:ind w:left="112"/>
      <w:jc w:val="both"/>
      <w:outlineLvl w:val="3"/>
    </w:pPr>
    <w:rPr>
      <w:rFonts w:ascii="Arial" w:eastAsia="Arial" w:hAnsi="Arial" w:cs="Arial"/>
      <w:b/>
      <w:bCs/>
      <w:sz w:val="22"/>
      <w:szCs w:val="22"/>
      <w:lang w:val="en-US" w:eastAsia="en-US"/>
    </w:rPr>
  </w:style>
  <w:style w:type="paragraph" w:styleId="SemEspaamento">
    <w:name w:val="No Spacing"/>
    <w:uiPriority w:val="1"/>
    <w:qFormat/>
    <w:rsid w:val="003F101E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3F101E"/>
  </w:style>
  <w:style w:type="paragraph" w:styleId="Corpodetexto2">
    <w:name w:val="Body Text 2"/>
    <w:basedOn w:val="Normal"/>
    <w:link w:val="Corpodetexto2Char"/>
    <w:rsid w:val="003F101E"/>
    <w:pPr>
      <w:suppressAutoHyphens w:val="0"/>
      <w:jc w:val="both"/>
    </w:pPr>
    <w:rPr>
      <w:szCs w:val="20"/>
      <w:lang w:eastAsia="pt-BR"/>
    </w:rPr>
  </w:style>
  <w:style w:type="character" w:customStyle="1" w:styleId="Corpodetexto2Char">
    <w:name w:val="Corpo de texto 2 Char"/>
    <w:link w:val="Corpodetexto2"/>
    <w:rsid w:val="003F101E"/>
    <w:rPr>
      <w:sz w:val="24"/>
    </w:rPr>
  </w:style>
  <w:style w:type="paragraph" w:styleId="Recuodecorpodetexto2">
    <w:name w:val="Body Text Indent 2"/>
    <w:basedOn w:val="Normal"/>
    <w:link w:val="Recuodecorpodetexto2Char"/>
    <w:rsid w:val="003F101E"/>
    <w:pPr>
      <w:tabs>
        <w:tab w:val="left" w:pos="851"/>
      </w:tabs>
      <w:suppressAutoHyphens w:val="0"/>
      <w:ind w:left="851" w:hanging="143"/>
      <w:jc w:val="both"/>
    </w:pPr>
    <w:rPr>
      <w:color w:val="000000"/>
      <w:sz w:val="20"/>
      <w:szCs w:val="20"/>
      <w:lang w:eastAsia="pt-BR"/>
    </w:rPr>
  </w:style>
  <w:style w:type="character" w:customStyle="1" w:styleId="Recuodecorpodetexto2Char">
    <w:name w:val="Recuo de corpo de texto 2 Char"/>
    <w:link w:val="Recuodecorpodetexto2"/>
    <w:rsid w:val="003F101E"/>
    <w:rPr>
      <w:color w:val="000000"/>
    </w:rPr>
  </w:style>
  <w:style w:type="paragraph" w:styleId="Recuodecorpodetexto3">
    <w:name w:val="Body Text Indent 3"/>
    <w:basedOn w:val="Normal"/>
    <w:link w:val="Recuodecorpodetexto3Char"/>
    <w:rsid w:val="003F101E"/>
    <w:pPr>
      <w:suppressAutoHyphens w:val="0"/>
      <w:ind w:left="284" w:hanging="142"/>
      <w:jc w:val="both"/>
    </w:pPr>
    <w:rPr>
      <w:color w:val="000000"/>
      <w:szCs w:val="20"/>
      <w:lang w:eastAsia="pt-BR"/>
    </w:rPr>
  </w:style>
  <w:style w:type="character" w:customStyle="1" w:styleId="Recuodecorpodetexto3Char">
    <w:name w:val="Recuo de corpo de texto 3 Char"/>
    <w:link w:val="Recuodecorpodetexto3"/>
    <w:rsid w:val="003F101E"/>
    <w:rPr>
      <w:color w:val="000000"/>
      <w:sz w:val="24"/>
    </w:rPr>
  </w:style>
  <w:style w:type="paragraph" w:styleId="Corpodetexto3">
    <w:name w:val="Body Text 3"/>
    <w:basedOn w:val="Normal"/>
    <w:link w:val="Corpodetexto3Char"/>
    <w:rsid w:val="003F101E"/>
    <w:pPr>
      <w:suppressAutoHyphens w:val="0"/>
      <w:jc w:val="both"/>
    </w:pPr>
    <w:rPr>
      <w:color w:val="000000"/>
      <w:sz w:val="26"/>
      <w:szCs w:val="20"/>
      <w:lang w:eastAsia="pt-BR"/>
    </w:rPr>
  </w:style>
  <w:style w:type="character" w:customStyle="1" w:styleId="Corpodetexto3Char">
    <w:name w:val="Corpo de texto 3 Char"/>
    <w:link w:val="Corpodetexto3"/>
    <w:rsid w:val="003F101E"/>
    <w:rPr>
      <w:color w:val="000000"/>
      <w:sz w:val="26"/>
    </w:rPr>
  </w:style>
  <w:style w:type="paragraph" w:customStyle="1" w:styleId="Texto">
    <w:name w:val="Texto"/>
    <w:basedOn w:val="Normal"/>
    <w:rsid w:val="009351CA"/>
    <w:pPr>
      <w:suppressAutoHyphens w:val="0"/>
      <w:spacing w:before="80" w:after="80" w:line="360" w:lineRule="auto"/>
      <w:ind w:firstLine="709"/>
      <w:jc w:val="both"/>
    </w:pPr>
    <w:rPr>
      <w:rFonts w:ascii="Arial" w:hAnsi="Arial"/>
      <w:szCs w:val="20"/>
      <w:lang w:eastAsia="pt-BR"/>
    </w:rPr>
  </w:style>
  <w:style w:type="paragraph" w:customStyle="1" w:styleId="Estilo">
    <w:name w:val="Estilo"/>
    <w:uiPriority w:val="99"/>
    <w:rsid w:val="00AB6A4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F6366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0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7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cao.planalto.gov.br/legisla/legislacao.nsf/Viw_Identificacao/lei%208.078-1990?OpenDocum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23B7D-783E-43A2-A212-F91E8F764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2459</Words>
  <Characters>13282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</vt:lpstr>
    </vt:vector>
  </TitlesOfParts>
  <Company/>
  <LinksUpToDate>false</LinksUpToDate>
  <CharactersWithSpaces>15710</CharactersWithSpaces>
  <SharedDoc>false</SharedDoc>
  <HLinks>
    <vt:vector size="18" baseType="variant">
      <vt:variant>
        <vt:i4>4849718</vt:i4>
      </vt:variant>
      <vt:variant>
        <vt:i4>6</vt:i4>
      </vt:variant>
      <vt:variant>
        <vt:i4>0</vt:i4>
      </vt:variant>
      <vt:variant>
        <vt:i4>5</vt:i4>
      </vt:variant>
      <vt:variant>
        <vt:lpwstr>https://www.jusbrasil.com.br/legislacao/103866/Lei-no-8666-de-21-de-Junho-de-1993</vt:lpwstr>
      </vt:variant>
      <vt:variant>
        <vt:lpwstr>art-6_inc-VIII</vt:lpwstr>
      </vt:variant>
      <vt:variant>
        <vt:i4>7667773</vt:i4>
      </vt:variant>
      <vt:variant>
        <vt:i4>3</vt:i4>
      </vt:variant>
      <vt:variant>
        <vt:i4>0</vt:i4>
      </vt:variant>
      <vt:variant>
        <vt:i4>5</vt:i4>
      </vt:variant>
      <vt:variant>
        <vt:lpwstr>https://www.jusbrasil.com.br/legislacao/109228/Lei-no-4320-de-17-de-Marco-de-1964</vt:lpwstr>
      </vt:variant>
      <vt:variant>
        <vt:lpwstr>art-62</vt:lpwstr>
      </vt:variant>
      <vt:variant>
        <vt:i4>7667804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http://www.planalto.gov.br/ccivil_03/leis/L8666compilado.htm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</dc:title>
  <dc:subject/>
  <dc:creator>licitacao</dc:creator>
  <cp:keywords/>
  <dc:description/>
  <cp:lastModifiedBy>MARCELLE MARINHO TUMIATI</cp:lastModifiedBy>
  <cp:revision>8</cp:revision>
  <cp:lastPrinted>2023-11-14T18:26:00Z</cp:lastPrinted>
  <dcterms:created xsi:type="dcterms:W3CDTF">2023-10-20T13:22:00Z</dcterms:created>
  <dcterms:modified xsi:type="dcterms:W3CDTF">2023-11-14T18:31:00Z</dcterms:modified>
</cp:coreProperties>
</file>